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C9" w:rsidRDefault="002667C9" w:rsidP="002667C9">
      <w:pPr>
        <w:autoSpaceDE w:val="0"/>
        <w:autoSpaceDN w:val="0"/>
        <w:adjustRightInd w:val="0"/>
        <w:ind w:left="5245" w:firstLine="425"/>
        <w:rPr>
          <w:sz w:val="28"/>
          <w:szCs w:val="28"/>
        </w:rPr>
      </w:pPr>
      <w:r>
        <w:rPr>
          <w:sz w:val="28"/>
          <w:szCs w:val="28"/>
        </w:rPr>
        <w:t>Додаток 3</w:t>
      </w:r>
    </w:p>
    <w:p w:rsidR="002667C9" w:rsidRDefault="002667C9" w:rsidP="002667C9">
      <w:pPr>
        <w:autoSpaceDE w:val="0"/>
        <w:autoSpaceDN w:val="0"/>
        <w:adjustRightInd w:val="0"/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до оголошення конкурсу </w:t>
      </w:r>
      <w:r w:rsidRPr="001302C2">
        <w:rPr>
          <w:sz w:val="28"/>
          <w:szCs w:val="28"/>
        </w:rPr>
        <w:t xml:space="preserve">«Про </w:t>
      </w:r>
      <w:r w:rsidRPr="001302C2">
        <w:rPr>
          <w:bCs/>
          <w:color w:val="000000"/>
          <w:sz w:val="28"/>
          <w:szCs w:val="28"/>
        </w:rPr>
        <w:t>проведення конкурсу</w:t>
      </w:r>
      <w:r w:rsidRPr="001302C2">
        <w:rPr>
          <w:rStyle w:val="apple-converted-space"/>
          <w:bCs/>
          <w:color w:val="000000"/>
          <w:sz w:val="28"/>
          <w:szCs w:val="28"/>
        </w:rPr>
        <w:t> </w:t>
      </w:r>
      <w:r w:rsidRPr="001302C2">
        <w:rPr>
          <w:bCs/>
          <w:color w:val="000000"/>
          <w:sz w:val="28"/>
          <w:szCs w:val="28"/>
        </w:rPr>
        <w:t xml:space="preserve">на надання соціальної послуги </w:t>
      </w:r>
      <w:r w:rsidRPr="00974EF8">
        <w:rPr>
          <w:sz w:val="28"/>
          <w:szCs w:val="28"/>
          <w:shd w:val="clear" w:color="auto" w:fill="FFFFFF"/>
        </w:rPr>
        <w:t>консультування з пристосування житлових приміщень</w:t>
      </w:r>
      <w:r w:rsidRPr="001302C2">
        <w:rPr>
          <w:bCs/>
          <w:color w:val="000000"/>
          <w:sz w:val="28"/>
          <w:szCs w:val="28"/>
        </w:rPr>
        <w:t xml:space="preserve"> за рахунок бюджетних коштів</w:t>
      </w:r>
      <w:r w:rsidRPr="001302C2">
        <w:rPr>
          <w:sz w:val="28"/>
          <w:szCs w:val="28"/>
        </w:rPr>
        <w:t>»</w:t>
      </w:r>
    </w:p>
    <w:p w:rsidR="002667C9" w:rsidRPr="005E2EB5" w:rsidRDefault="002667C9" w:rsidP="002667C9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</w:rPr>
      </w:pPr>
      <w:r w:rsidRPr="005E2EB5">
        <w:rPr>
          <w:b/>
          <w:bCs/>
          <w:caps/>
          <w:color w:val="000000"/>
        </w:rPr>
        <w:t>                                                                         </w:t>
      </w:r>
      <w:r w:rsidRPr="005E2EB5">
        <w:rPr>
          <w:rStyle w:val="apple-converted-space"/>
          <w:b/>
          <w:bCs/>
          <w:caps/>
          <w:color w:val="000000"/>
        </w:rPr>
        <w:t> </w:t>
      </w:r>
      <w:r w:rsidRPr="005E2EB5">
        <w:rPr>
          <w:b/>
          <w:bCs/>
          <w:caps/>
          <w:color w:val="000000"/>
          <w:lang w:val="uk-UA"/>
        </w:rPr>
        <w:t>ФОРМА</w:t>
      </w:r>
      <w:r w:rsidRPr="005E2EB5">
        <w:rPr>
          <w:rStyle w:val="apple-converted-space"/>
          <w:b/>
          <w:bCs/>
          <w:color w:val="000000"/>
          <w:lang w:val="uk-UA"/>
        </w:rPr>
        <w:t> </w:t>
      </w:r>
      <w:r w:rsidRPr="005E2EB5">
        <w:rPr>
          <w:b/>
          <w:bCs/>
          <w:color w:val="000000"/>
          <w:lang w:val="uk-UA"/>
        </w:rPr>
        <w:br/>
      </w:r>
      <w:r w:rsidRPr="005E2EB5">
        <w:rPr>
          <w:b/>
          <w:bCs/>
          <w:color w:val="000000"/>
        </w:rPr>
        <w:t>                                                          </w:t>
      </w:r>
      <w:r w:rsidRPr="005E2EB5">
        <w:rPr>
          <w:rStyle w:val="apple-converted-space"/>
          <w:b/>
          <w:bCs/>
          <w:color w:val="000000"/>
        </w:rPr>
        <w:t> </w:t>
      </w:r>
      <w:r w:rsidRPr="005E2EB5">
        <w:rPr>
          <w:b/>
          <w:bCs/>
          <w:color w:val="000000"/>
          <w:lang w:val="uk-UA"/>
        </w:rPr>
        <w:t>конкурсної пропозиції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060"/>
        <w:gridCol w:w="5579"/>
      </w:tblGrid>
      <w:tr w:rsidR="002667C9" w:rsidRPr="005E2EB5" w:rsidTr="00C613A5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5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Замовник соціальних послуг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>
              <w:rPr>
                <w:lang w:val="uk-UA"/>
              </w:rPr>
              <w:t>Департамент соціальної та молодіжної політики обласної військової адміністрації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Дата оголошення конкурсу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E34377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  <w:lang w:val="uk-UA"/>
              </w:rPr>
            </w:pPr>
            <w:r w:rsidRPr="005E2EB5">
              <w:t> </w:t>
            </w:r>
            <w:r>
              <w:rPr>
                <w:lang w:val="uk-UA"/>
              </w:rPr>
              <w:t>16.02.2026</w:t>
            </w:r>
            <w:bookmarkStart w:id="0" w:name="_GoBack"/>
            <w:bookmarkEnd w:id="0"/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І. Відомості про надавача соціальних послуг</w:t>
      </w:r>
    </w:p>
    <w:p w:rsidR="002667C9" w:rsidRPr="005E2EB5" w:rsidRDefault="002667C9" w:rsidP="002667C9">
      <w:pPr>
        <w:pStyle w:val="ch6a"/>
        <w:keepNext/>
        <w:shd w:val="clear" w:color="auto" w:fill="FFFFFF"/>
        <w:spacing w:before="0" w:beforeAutospacing="0" w:after="57" w:afterAutospacing="0" w:line="193" w:lineRule="atLeast"/>
        <w:ind w:firstLine="283"/>
        <w:rPr>
          <w:color w:val="000000"/>
        </w:rPr>
      </w:pPr>
      <w:r w:rsidRPr="005E2EB5">
        <w:rPr>
          <w:color w:val="000000"/>
          <w:lang w:val="uk-UA"/>
        </w:rPr>
        <w:t>1. Загальна інформація</w:t>
      </w:r>
    </w:p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194"/>
        <w:gridCol w:w="1445"/>
      </w:tblGrid>
      <w:tr w:rsidR="002667C9" w:rsidRPr="005E2EB5" w:rsidTr="00C613A5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7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179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Повне та скорочене найменування (для юридичних осіб)</w:t>
            </w:r>
          </w:p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Прізвище, ім’я, по батькові (за наявності) (для фізичних осіб </w:t>
            </w:r>
            <w:r>
              <w:rPr>
                <w:color w:val="000000"/>
                <w:spacing w:val="-2"/>
                <w:lang w:val="uk-UA"/>
              </w:rPr>
              <w:t>-</w:t>
            </w:r>
            <w:r w:rsidRPr="005E2EB5">
              <w:rPr>
                <w:color w:val="000000"/>
                <w:spacing w:val="-2"/>
                <w:lang w:val="uk-UA"/>
              </w:rPr>
              <w:t xml:space="preserve"> підприємців)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rPr>
                <w:lang w:val="uk-UA"/>
              </w:rPr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Організаційно-правова форма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Орган і дата державної реєстрації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179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Код за ЄДРПОУ (для юридичних осіб)</w:t>
            </w:r>
          </w:p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Реєстраційний номер облікової картки платника податків або серія та номер паспорта громадянина України у разі відмови від отримання реєстраційного номера облікової картки платника податків (для фізичних осіб </w:t>
            </w:r>
            <w:r>
              <w:rPr>
                <w:color w:val="000000"/>
                <w:spacing w:val="-2"/>
                <w:lang w:val="uk-UA"/>
              </w:rPr>
              <w:t>-</w:t>
            </w:r>
            <w:r w:rsidRPr="005E2EB5">
              <w:rPr>
                <w:color w:val="000000"/>
                <w:spacing w:val="-2"/>
                <w:lang w:val="uk-UA"/>
              </w:rPr>
              <w:t xml:space="preserve"> підприємців)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rPr>
                <w:lang w:val="uk-UA"/>
              </w:rPr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Податковий статус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179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Місцезнаходження (для юридичних осіб)</w:t>
            </w:r>
          </w:p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Місце проживання (для фізичних осіб </w:t>
            </w:r>
            <w:r>
              <w:rPr>
                <w:color w:val="000000"/>
                <w:spacing w:val="-2"/>
                <w:lang w:val="uk-UA"/>
              </w:rPr>
              <w:t>-</w:t>
            </w:r>
            <w:r w:rsidRPr="005E2EB5">
              <w:rPr>
                <w:color w:val="000000"/>
                <w:spacing w:val="-2"/>
                <w:lang w:val="uk-UA"/>
              </w:rPr>
              <w:t xml:space="preserve"> підприємців)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Фактична адреса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Контактний телефон, факс, електронна адреса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11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Керівник (прізвище, ім’я, по батькові (за наявності), посада)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12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Банківські реквізити (№ поточного рахунка, назва установи банку, МФО)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a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color w:val="000000"/>
        </w:rPr>
      </w:pPr>
      <w:r w:rsidRPr="005E2EB5">
        <w:rPr>
          <w:color w:val="000000"/>
          <w:lang w:val="uk-UA"/>
        </w:rPr>
        <w:t>2. Інформація про соціальні послуги</w:t>
      </w:r>
    </w:p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Перелік соціальних послуг, які надаються:</w:t>
      </w:r>
    </w:p>
    <w:p w:rsidR="002667C9" w:rsidRPr="005E2EB5" w:rsidRDefault="002667C9" w:rsidP="002667C9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_________________________________________________________________________________</w:t>
      </w:r>
    </w:p>
    <w:p w:rsidR="002667C9" w:rsidRPr="005E2EB5" w:rsidRDefault="002667C9" w:rsidP="002667C9">
      <w:pPr>
        <w:pStyle w:val="ch6c"/>
        <w:shd w:val="clear" w:color="auto" w:fill="FFFFFF"/>
        <w:spacing w:before="28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_________________________________________________________________________________</w:t>
      </w:r>
    </w:p>
    <w:p w:rsidR="002667C9" w:rsidRPr="005E2EB5" w:rsidRDefault="002667C9" w:rsidP="002667C9">
      <w:pPr>
        <w:pStyle w:val="ch6c"/>
        <w:shd w:val="clear" w:color="auto" w:fill="FFFFFF"/>
        <w:spacing w:before="28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lastRenderedPageBreak/>
        <w:t>Категорії осіб, яким надаються соціальні послуги: ______________________________________</w:t>
      </w:r>
    </w:p>
    <w:p w:rsidR="002667C9" w:rsidRPr="005E2EB5" w:rsidRDefault="002667C9" w:rsidP="002667C9">
      <w:pPr>
        <w:pStyle w:val="ch6a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color w:val="000000"/>
        </w:rPr>
      </w:pPr>
      <w:r w:rsidRPr="005E2EB5">
        <w:rPr>
          <w:color w:val="000000"/>
          <w:lang w:val="uk-UA"/>
        </w:rPr>
        <w:t>3. Надавач соціальних послуг</w:t>
      </w:r>
    </w:p>
    <w:p w:rsidR="002667C9" w:rsidRPr="005E2EB5" w:rsidRDefault="002667C9" w:rsidP="002667C9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_________________________________________________________________________________</w:t>
      </w:r>
    </w:p>
    <w:p w:rsidR="002667C9" w:rsidRPr="005E2EB5" w:rsidRDefault="002667C9" w:rsidP="002667C9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</w:rPr>
      </w:pPr>
      <w:r w:rsidRPr="005E2EB5">
        <w:rPr>
          <w:color w:val="000000"/>
        </w:rPr>
        <w:t>               </w:t>
      </w:r>
      <w:r w:rsidRPr="005E2EB5">
        <w:rPr>
          <w:rStyle w:val="apple-converted-space"/>
          <w:color w:val="000000"/>
        </w:rPr>
        <w:t> </w:t>
      </w:r>
      <w:r w:rsidRPr="005E2EB5">
        <w:rPr>
          <w:color w:val="000000"/>
          <w:lang w:val="uk-UA"/>
        </w:rPr>
        <w:t>(найменування юридичної особи / прізвище, ім’я, по батькові (за наявності) фізичної особи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підприємця)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3"/>
        <w:gridCol w:w="2877"/>
        <w:gridCol w:w="3778"/>
      </w:tblGrid>
      <w:tr w:rsidR="002667C9" w:rsidRPr="005E2EB5" w:rsidTr="00C613A5">
        <w:trPr>
          <w:trHeight w:val="60"/>
        </w:trPr>
        <w:tc>
          <w:tcPr>
            <w:tcW w:w="3232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2667C9" w:rsidRPr="00F73B5E" w:rsidRDefault="002667C9" w:rsidP="00C613A5">
            <w:pPr>
              <w:pStyle w:val="ch6"/>
              <w:spacing w:before="0" w:beforeAutospacing="0" w:after="0" w:afterAutospacing="0" w:line="193" w:lineRule="atLeast"/>
              <w:jc w:val="center"/>
              <w:rPr>
                <w:color w:val="000000"/>
                <w:sz w:val="20"/>
                <w:szCs w:val="20"/>
              </w:rPr>
            </w:pPr>
            <w:r w:rsidRPr="00F73B5E">
              <w:rPr>
                <w:color w:val="000000"/>
                <w:sz w:val="20"/>
                <w:szCs w:val="20"/>
                <w:lang w:val="uk-UA"/>
              </w:rPr>
              <w:t>___________________</w:t>
            </w:r>
            <w:r>
              <w:rPr>
                <w:color w:val="000000"/>
                <w:sz w:val="20"/>
                <w:szCs w:val="20"/>
                <w:lang w:val="uk-UA"/>
              </w:rPr>
              <w:t>_____</w:t>
            </w:r>
            <w:r w:rsidRPr="00F73B5E">
              <w:rPr>
                <w:color w:val="000000"/>
                <w:sz w:val="20"/>
                <w:szCs w:val="20"/>
                <w:lang w:val="uk-UA"/>
              </w:rPr>
              <w:t>________</w:t>
            </w:r>
          </w:p>
          <w:p w:rsidR="002667C9" w:rsidRPr="00F73B5E" w:rsidRDefault="002667C9" w:rsidP="00C613A5">
            <w:pPr>
              <w:pStyle w:val="strokech6"/>
              <w:spacing w:before="17" w:beforeAutospacing="0" w:after="0" w:afterAutospacing="0" w:line="60" w:lineRule="atLeast"/>
              <w:jc w:val="center"/>
              <w:rPr>
                <w:color w:val="000000"/>
                <w:sz w:val="20"/>
                <w:szCs w:val="20"/>
              </w:rPr>
            </w:pPr>
            <w:r w:rsidRPr="00F73B5E">
              <w:rPr>
                <w:color w:val="000000"/>
                <w:sz w:val="20"/>
                <w:szCs w:val="20"/>
                <w:lang w:val="uk-UA"/>
              </w:rPr>
              <w:t>(керівник або уповноважена особа)</w:t>
            </w:r>
          </w:p>
        </w:tc>
        <w:tc>
          <w:tcPr>
            <w:tcW w:w="2880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667C9" w:rsidRPr="00F73B5E" w:rsidRDefault="002667C9" w:rsidP="00C613A5">
            <w:pPr>
              <w:pStyle w:val="ch6"/>
              <w:spacing w:before="0" w:beforeAutospacing="0" w:after="0" w:afterAutospacing="0" w:line="193" w:lineRule="atLeast"/>
              <w:jc w:val="center"/>
              <w:rPr>
                <w:color w:val="000000"/>
                <w:sz w:val="20"/>
                <w:szCs w:val="20"/>
              </w:rPr>
            </w:pPr>
            <w:r w:rsidRPr="00F73B5E">
              <w:rPr>
                <w:color w:val="000000"/>
                <w:sz w:val="20"/>
                <w:szCs w:val="20"/>
                <w:lang w:val="uk-UA"/>
              </w:rPr>
              <w:t>_____________________</w:t>
            </w:r>
          </w:p>
          <w:p w:rsidR="002667C9" w:rsidRPr="00F73B5E" w:rsidRDefault="002667C9" w:rsidP="00C613A5">
            <w:pPr>
              <w:pStyle w:val="strokech6"/>
              <w:spacing w:before="17" w:beforeAutospacing="0" w:after="0" w:afterAutospacing="0" w:line="60" w:lineRule="atLeast"/>
              <w:jc w:val="center"/>
              <w:rPr>
                <w:color w:val="000000"/>
                <w:sz w:val="20"/>
                <w:szCs w:val="20"/>
              </w:rPr>
            </w:pPr>
            <w:r w:rsidRPr="00F73B5E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78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667C9" w:rsidRPr="00F73B5E" w:rsidRDefault="002667C9" w:rsidP="00C613A5">
            <w:pPr>
              <w:pStyle w:val="ch6"/>
              <w:spacing w:before="0" w:beforeAutospacing="0" w:after="0" w:afterAutospacing="0" w:line="193" w:lineRule="atLeast"/>
              <w:jc w:val="center"/>
              <w:rPr>
                <w:color w:val="000000"/>
                <w:sz w:val="20"/>
                <w:szCs w:val="20"/>
              </w:rPr>
            </w:pPr>
            <w:r w:rsidRPr="00F73B5E">
              <w:rPr>
                <w:color w:val="000000"/>
                <w:sz w:val="20"/>
                <w:szCs w:val="20"/>
                <w:lang w:val="uk-UA"/>
              </w:rPr>
              <w:t>______</w:t>
            </w:r>
            <w:r>
              <w:rPr>
                <w:color w:val="000000"/>
                <w:sz w:val="20"/>
                <w:szCs w:val="20"/>
                <w:lang w:val="uk-UA"/>
              </w:rPr>
              <w:t>____</w:t>
            </w:r>
            <w:r w:rsidRPr="00F73B5E">
              <w:rPr>
                <w:color w:val="000000"/>
                <w:sz w:val="20"/>
                <w:szCs w:val="20"/>
                <w:lang w:val="uk-UA"/>
              </w:rPr>
              <w:t>______________________</w:t>
            </w:r>
          </w:p>
          <w:p w:rsidR="002667C9" w:rsidRPr="00F73B5E" w:rsidRDefault="002667C9" w:rsidP="00C613A5">
            <w:pPr>
              <w:pStyle w:val="strokech6"/>
              <w:spacing w:before="17" w:beforeAutospacing="0" w:after="0" w:afterAutospacing="0" w:line="60" w:lineRule="atLeast"/>
              <w:jc w:val="center"/>
              <w:rPr>
                <w:color w:val="000000"/>
                <w:sz w:val="20"/>
                <w:szCs w:val="20"/>
              </w:rPr>
            </w:pPr>
            <w:r w:rsidRPr="00F73B5E">
              <w:rPr>
                <w:color w:val="000000"/>
                <w:sz w:val="20"/>
                <w:szCs w:val="20"/>
                <w:lang w:val="uk-UA"/>
              </w:rPr>
              <w:t>(Власне ім’я ПРІЗВИЩЕ)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___________________________________ 20___ р.</w:t>
      </w:r>
    </w:p>
    <w:p w:rsidR="002667C9" w:rsidRPr="00F73B5E" w:rsidRDefault="002667C9" w:rsidP="002667C9">
      <w:pPr>
        <w:pStyle w:val="strokech6"/>
        <w:shd w:val="clear" w:color="auto" w:fill="FFFFFF"/>
        <w:spacing w:before="17" w:beforeAutospacing="0" w:after="0" w:afterAutospacing="0" w:line="150" w:lineRule="atLeast"/>
        <w:ind w:right="5170" w:firstLine="567"/>
        <w:rPr>
          <w:color w:val="000000"/>
          <w:sz w:val="20"/>
          <w:szCs w:val="20"/>
        </w:rPr>
      </w:pPr>
      <w:r w:rsidRPr="00F73B5E">
        <w:rPr>
          <w:color w:val="000000"/>
          <w:sz w:val="20"/>
          <w:szCs w:val="20"/>
          <w:lang w:val="uk-UA"/>
        </w:rPr>
        <w:t>(дата подання пропозиції)</w:t>
      </w:r>
    </w:p>
    <w:p w:rsidR="002667C9" w:rsidRPr="005E2EB5" w:rsidRDefault="002667C9" w:rsidP="002667C9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ІІ. Відомості про персонал надавача соціальних послуг</w:t>
      </w:r>
    </w:p>
    <w:p w:rsidR="002667C9" w:rsidRPr="005E2EB5" w:rsidRDefault="002667C9" w:rsidP="002667C9">
      <w:pPr>
        <w:pStyle w:val="ch6a"/>
        <w:keepNext/>
        <w:shd w:val="clear" w:color="auto" w:fill="FFFFFF"/>
        <w:spacing w:before="0" w:beforeAutospacing="0" w:after="57" w:afterAutospacing="0" w:line="193" w:lineRule="atLeast"/>
        <w:ind w:firstLine="283"/>
        <w:rPr>
          <w:color w:val="000000"/>
        </w:rPr>
      </w:pPr>
      <w:r w:rsidRPr="005E2EB5">
        <w:rPr>
          <w:color w:val="000000"/>
          <w:lang w:val="uk-UA"/>
        </w:rPr>
        <w:t>1. Адміністративний та управлінський персонал</w:t>
      </w:r>
    </w:p>
    <w:tbl>
      <w:tblPr>
        <w:tblW w:w="10013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010"/>
        <w:gridCol w:w="1230"/>
        <w:gridCol w:w="1077"/>
        <w:gridCol w:w="1275"/>
        <w:gridCol w:w="1428"/>
        <w:gridCol w:w="1733"/>
      </w:tblGrid>
      <w:tr w:rsidR="002667C9" w:rsidRPr="005E2EB5" w:rsidTr="00C613A5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Прізвище, ім’я та по батькові (за наявності)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Посада (функція)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Освіта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Спеціальне</w:t>
            </w:r>
          </w:p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навчання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Попередній досвід роботи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Функції в межах соціального замовлення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7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13</w:t>
            </w:r>
          </w:p>
        </w:tc>
        <w:tc>
          <w:tcPr>
            <w:tcW w:w="875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Управлінський персонал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14</w:t>
            </w:r>
          </w:p>
        </w:tc>
        <w:tc>
          <w:tcPr>
            <w:tcW w:w="875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F73B5E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 w:rsidRPr="005E2EB5">
              <w:rPr>
                <w:color w:val="000000"/>
                <w:spacing w:val="-2"/>
                <w:lang w:val="uk-UA"/>
              </w:rPr>
              <w:t>Фінансово-господарський персонал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15</w:t>
            </w:r>
          </w:p>
        </w:tc>
        <w:tc>
          <w:tcPr>
            <w:tcW w:w="875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F73B5E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 w:rsidRPr="005E2EB5">
              <w:rPr>
                <w:color w:val="000000"/>
                <w:spacing w:val="-2"/>
                <w:lang w:val="uk-UA"/>
              </w:rPr>
              <w:t>Інший адміністративний персонал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a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color w:val="000000"/>
        </w:rPr>
      </w:pPr>
      <w:r w:rsidRPr="005E2EB5">
        <w:rPr>
          <w:color w:val="000000"/>
          <w:lang w:val="uk-UA"/>
        </w:rPr>
        <w:t>2. Основний персонал</w:t>
      </w:r>
    </w:p>
    <w:tbl>
      <w:tblPr>
        <w:tblW w:w="1016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800"/>
        <w:gridCol w:w="1100"/>
        <w:gridCol w:w="1108"/>
        <w:gridCol w:w="822"/>
        <w:gridCol w:w="1080"/>
        <w:gridCol w:w="1315"/>
        <w:gridCol w:w="1675"/>
      </w:tblGrid>
      <w:tr w:rsidR="002667C9" w:rsidRPr="005E2EB5" w:rsidTr="00C613A5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Прізвище, ім’я та по батькові (за наявності)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Посада (функція)</w:t>
            </w:r>
          </w:p>
        </w:tc>
        <w:tc>
          <w:tcPr>
            <w:tcW w:w="1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Категорія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Освіта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Спеціальне навчання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Попередній досвід роботи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Функції</w:t>
            </w:r>
          </w:p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в межах соціального замовлення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8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16</w:t>
            </w:r>
          </w:p>
        </w:tc>
        <w:tc>
          <w:tcPr>
            <w:tcW w:w="890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Соціальні працівники та робітники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F73B5E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  <w:lang w:val="uk-UA"/>
              </w:rPr>
            </w:pPr>
            <w:r w:rsidRPr="005E2EB5">
              <w:rPr>
                <w:color w:val="000000"/>
                <w:spacing w:val="-2"/>
                <w:lang w:val="uk-UA"/>
              </w:rPr>
              <w:t>17</w:t>
            </w:r>
          </w:p>
        </w:tc>
        <w:tc>
          <w:tcPr>
            <w:tcW w:w="890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Медичні працівники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F73B5E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  <w:lang w:val="uk-UA"/>
              </w:rPr>
            </w:pPr>
            <w:r w:rsidRPr="005E2EB5">
              <w:rPr>
                <w:color w:val="000000"/>
                <w:spacing w:val="-2"/>
                <w:lang w:val="uk-UA"/>
              </w:rPr>
              <w:t>18</w:t>
            </w:r>
          </w:p>
        </w:tc>
        <w:tc>
          <w:tcPr>
            <w:tcW w:w="890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Педагогічні працівники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F73B5E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  <w:lang w:val="uk-UA"/>
              </w:rPr>
            </w:pPr>
            <w:r w:rsidRPr="005E2EB5">
              <w:rPr>
                <w:color w:val="000000"/>
                <w:spacing w:val="-2"/>
                <w:lang w:val="uk-UA"/>
              </w:rPr>
              <w:t>19</w:t>
            </w:r>
          </w:p>
        </w:tc>
        <w:tc>
          <w:tcPr>
            <w:tcW w:w="890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Інший основний персонал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a"/>
        <w:keepNext/>
        <w:shd w:val="clear" w:color="auto" w:fill="FFFFFF"/>
        <w:spacing w:before="113" w:beforeAutospacing="0" w:after="0" w:afterAutospacing="0" w:line="193" w:lineRule="atLeast"/>
        <w:ind w:firstLine="283"/>
        <w:rPr>
          <w:color w:val="000000"/>
        </w:rPr>
      </w:pPr>
      <w:r w:rsidRPr="005E2EB5">
        <w:rPr>
          <w:color w:val="000000"/>
          <w:lang w:val="uk-UA"/>
        </w:rPr>
        <w:lastRenderedPageBreak/>
        <w:t>3. Допоміжний персонал</w:t>
      </w:r>
    </w:p>
    <w:tbl>
      <w:tblPr>
        <w:tblW w:w="10080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1100"/>
        <w:gridCol w:w="1108"/>
        <w:gridCol w:w="907"/>
        <w:gridCol w:w="1275"/>
        <w:gridCol w:w="1315"/>
        <w:gridCol w:w="1495"/>
      </w:tblGrid>
      <w:tr w:rsidR="002667C9" w:rsidRPr="005E2EB5" w:rsidTr="00C613A5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Прізвище, ім’я та по батькові (за наявності)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Посада (функція)</w:t>
            </w:r>
          </w:p>
        </w:tc>
        <w:tc>
          <w:tcPr>
            <w:tcW w:w="1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Категорія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Освіта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Спеціальне навчання</w:t>
            </w:r>
          </w:p>
        </w:tc>
        <w:tc>
          <w:tcPr>
            <w:tcW w:w="1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Попередній досвід роботи</w:t>
            </w: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Функції в межах соціального замовлення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8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ІІІ. Відомості про матеріально-технічну базу надавача соціальних послуг</w:t>
      </w:r>
    </w:p>
    <w:p w:rsidR="002667C9" w:rsidRPr="005E2EB5" w:rsidRDefault="002667C9" w:rsidP="002667C9">
      <w:pPr>
        <w:pStyle w:val="ch6a"/>
        <w:keepNext/>
        <w:shd w:val="clear" w:color="auto" w:fill="FFFFFF"/>
        <w:spacing w:before="0" w:beforeAutospacing="0" w:after="0" w:afterAutospacing="0" w:line="193" w:lineRule="atLeast"/>
        <w:ind w:firstLine="283"/>
        <w:rPr>
          <w:color w:val="000000"/>
        </w:rPr>
      </w:pPr>
      <w:r w:rsidRPr="005E2EB5">
        <w:rPr>
          <w:color w:val="000000"/>
          <w:lang w:val="uk-UA"/>
        </w:rPr>
        <w:t>1. Відокремлені приміщення, будівлі та споруди</w:t>
      </w:r>
    </w:p>
    <w:tbl>
      <w:tblPr>
        <w:tblW w:w="1035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849"/>
        <w:gridCol w:w="1311"/>
        <w:gridCol w:w="1233"/>
        <w:gridCol w:w="1530"/>
        <w:gridCol w:w="837"/>
        <w:gridCol w:w="1260"/>
        <w:gridCol w:w="995"/>
      </w:tblGrid>
      <w:tr w:rsidR="002667C9" w:rsidRPr="005E2EB5" w:rsidTr="00C613A5">
        <w:trPr>
          <w:trHeight w:val="957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Найменування, тип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Адреса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Право користування майном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Функціональне</w:t>
            </w:r>
          </w:p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призначення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Основні</w:t>
            </w:r>
          </w:p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Характеристики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Санітарний стан приміщень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Відповідність приміщень державним будівельним нормам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spacing w:val="-2"/>
                <w:lang w:val="uk-UA"/>
              </w:rPr>
              <w:t>Примітки</w:t>
            </w:r>
          </w:p>
        </w:tc>
      </w:tr>
      <w:tr w:rsidR="002667C9" w:rsidRPr="005E2EB5" w:rsidTr="00C613A5">
        <w:trPr>
          <w:trHeight w:val="239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9</w:t>
            </w:r>
          </w:p>
        </w:tc>
      </w:tr>
      <w:tr w:rsidR="002667C9" w:rsidRPr="005E2EB5" w:rsidTr="00C613A5">
        <w:trPr>
          <w:trHeight w:val="253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179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20</w:t>
            </w:r>
          </w:p>
        </w:tc>
        <w:tc>
          <w:tcPr>
            <w:tcW w:w="9095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179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Приміщення, будівлі та споруди спеціального призначення</w:t>
            </w:r>
          </w:p>
        </w:tc>
      </w:tr>
      <w:tr w:rsidR="002667C9" w:rsidRPr="005E2EB5" w:rsidTr="00C613A5">
        <w:trPr>
          <w:trHeight w:val="253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253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179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21</w:t>
            </w:r>
          </w:p>
        </w:tc>
        <w:tc>
          <w:tcPr>
            <w:tcW w:w="9095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F73B5E" w:rsidRDefault="002667C9" w:rsidP="00C613A5">
            <w:pPr>
              <w:pStyle w:val="tabletabl"/>
              <w:spacing w:before="0" w:beforeAutospacing="0" w:after="0" w:afterAutospacing="0" w:line="179" w:lineRule="atLeast"/>
              <w:rPr>
                <w:color w:val="000000"/>
                <w:spacing w:val="-2"/>
                <w:lang w:val="uk-UA"/>
              </w:rPr>
            </w:pPr>
            <w:r w:rsidRPr="005E2EB5">
              <w:rPr>
                <w:color w:val="000000"/>
                <w:spacing w:val="-2"/>
                <w:lang w:val="uk-UA"/>
              </w:rPr>
              <w:t>Інші приміщення, будівлі та споруди</w:t>
            </w:r>
          </w:p>
        </w:tc>
      </w:tr>
      <w:tr w:rsidR="002667C9" w:rsidRPr="005E2EB5" w:rsidTr="00C613A5">
        <w:trPr>
          <w:trHeight w:val="253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a"/>
        <w:keepNext/>
        <w:shd w:val="clear" w:color="auto" w:fill="FFFFFF"/>
        <w:spacing w:before="113" w:beforeAutospacing="0" w:after="0" w:afterAutospacing="0" w:line="193" w:lineRule="atLeast"/>
        <w:ind w:firstLine="283"/>
        <w:rPr>
          <w:color w:val="000000"/>
        </w:rPr>
      </w:pPr>
      <w:r w:rsidRPr="005E2EB5">
        <w:rPr>
          <w:color w:val="000000"/>
          <w:lang w:val="uk-UA"/>
        </w:rPr>
        <w:t>2. Транспортні засоби</w:t>
      </w:r>
    </w:p>
    <w:tbl>
      <w:tblPr>
        <w:tblW w:w="10221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677"/>
        <w:gridCol w:w="964"/>
        <w:gridCol w:w="964"/>
        <w:gridCol w:w="1615"/>
        <w:gridCol w:w="1729"/>
        <w:gridCol w:w="907"/>
        <w:gridCol w:w="1105"/>
      </w:tblGrid>
      <w:tr w:rsidR="002667C9" w:rsidRPr="005E2EB5" w:rsidTr="00C613A5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Найменування, вид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Марка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Рік випуску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Право користування транспортним засобом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Основні</w:t>
            </w:r>
          </w:p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характеристики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Стан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Примітки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8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22</w:t>
            </w:r>
          </w:p>
        </w:tc>
        <w:tc>
          <w:tcPr>
            <w:tcW w:w="896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Спеціальні транспортні засоби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23</w:t>
            </w:r>
          </w:p>
        </w:tc>
        <w:tc>
          <w:tcPr>
            <w:tcW w:w="896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F73B5E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 w:rsidRPr="005E2EB5">
              <w:rPr>
                <w:color w:val="000000"/>
                <w:spacing w:val="-2"/>
                <w:lang w:val="uk-UA"/>
              </w:rPr>
              <w:t>Транспортні засоби загального призначення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a"/>
        <w:keepNext/>
        <w:shd w:val="clear" w:color="auto" w:fill="FFFFFF"/>
        <w:spacing w:before="113" w:beforeAutospacing="0" w:after="0" w:afterAutospacing="0" w:line="193" w:lineRule="atLeast"/>
        <w:ind w:firstLine="283"/>
        <w:rPr>
          <w:color w:val="000000"/>
        </w:rPr>
      </w:pPr>
      <w:r w:rsidRPr="005E2EB5">
        <w:rPr>
          <w:color w:val="000000"/>
          <w:lang w:val="uk-UA"/>
        </w:rPr>
        <w:t>3. Прилади, засоби та інвентар, призначені для надання соціальних послуг</w:t>
      </w:r>
    </w:p>
    <w:tbl>
      <w:tblPr>
        <w:tblW w:w="1026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677"/>
        <w:gridCol w:w="1953"/>
        <w:gridCol w:w="1461"/>
        <w:gridCol w:w="1209"/>
        <w:gridCol w:w="1211"/>
        <w:gridCol w:w="1489"/>
      </w:tblGrid>
      <w:tr w:rsidR="002667C9" w:rsidRPr="005E2EB5" w:rsidTr="00C613A5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Найменування, категорія</w:t>
            </w:r>
          </w:p>
        </w:tc>
        <w:tc>
          <w:tcPr>
            <w:tcW w:w="1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Право користування майном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Призначення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Основні характеристики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Стан</w:t>
            </w:r>
          </w:p>
        </w:tc>
        <w:tc>
          <w:tcPr>
            <w:tcW w:w="1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Примітки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7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24</w:t>
            </w:r>
          </w:p>
        </w:tc>
        <w:tc>
          <w:tcPr>
            <w:tcW w:w="900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Спеціальне обладнання та інструменти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25</w:t>
            </w:r>
          </w:p>
        </w:tc>
        <w:tc>
          <w:tcPr>
            <w:tcW w:w="900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F73B5E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 w:rsidRPr="005E2EB5">
              <w:rPr>
                <w:color w:val="000000"/>
                <w:spacing w:val="-2"/>
                <w:lang w:val="uk-UA"/>
              </w:rPr>
              <w:t>Спеціальні засоби та інвентар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lastRenderedPageBreak/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a"/>
        <w:keepNext/>
        <w:shd w:val="clear" w:color="auto" w:fill="FFFFFF"/>
        <w:spacing w:before="113" w:beforeAutospacing="0" w:after="0" w:afterAutospacing="0" w:line="193" w:lineRule="atLeast"/>
        <w:ind w:firstLine="283"/>
        <w:rPr>
          <w:color w:val="000000"/>
        </w:rPr>
      </w:pPr>
      <w:r w:rsidRPr="005E2EB5">
        <w:rPr>
          <w:color w:val="000000"/>
          <w:lang w:val="uk-UA"/>
        </w:rPr>
        <w:t>4. Прилади, засоби та інвентар адміністративного призначення</w:t>
      </w:r>
    </w:p>
    <w:tbl>
      <w:tblPr>
        <w:tblW w:w="10260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370"/>
        <w:gridCol w:w="2520"/>
        <w:gridCol w:w="2340"/>
        <w:gridCol w:w="1770"/>
      </w:tblGrid>
      <w:tr w:rsidR="002667C9" w:rsidRPr="005E2EB5" w:rsidTr="00C613A5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Найменування, категорія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Основні характеристики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Стан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Примітки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26</w:t>
            </w:r>
          </w:p>
        </w:tc>
        <w:tc>
          <w:tcPr>
            <w:tcW w:w="90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Комп’ютерне обладнання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27</w:t>
            </w:r>
          </w:p>
        </w:tc>
        <w:tc>
          <w:tcPr>
            <w:tcW w:w="90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Прилади, засоби та інвентар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IV. Фінансування соціальних послуг за рахунок бюджетних коштів</w:t>
      </w:r>
    </w:p>
    <w:p w:rsidR="002667C9" w:rsidRPr="005E2EB5" w:rsidRDefault="002667C9" w:rsidP="002667C9">
      <w:pPr>
        <w:pStyle w:val="ch6a"/>
        <w:keepNext/>
        <w:shd w:val="clear" w:color="auto" w:fill="FFFFFF"/>
        <w:spacing w:before="0" w:beforeAutospacing="0" w:after="57" w:afterAutospacing="0" w:line="193" w:lineRule="atLeast"/>
        <w:ind w:firstLine="283"/>
        <w:rPr>
          <w:color w:val="000000"/>
        </w:rPr>
      </w:pPr>
      <w:r w:rsidRPr="005E2EB5">
        <w:rPr>
          <w:color w:val="000000"/>
          <w:lang w:val="uk-UA"/>
        </w:rPr>
        <w:t>1. Прямі витрати</w:t>
      </w:r>
    </w:p>
    <w:p w:rsidR="002667C9" w:rsidRPr="005E2EB5" w:rsidRDefault="002667C9" w:rsidP="002667C9">
      <w:pPr>
        <w:pStyle w:val="ch6b"/>
        <w:keepNext/>
        <w:shd w:val="clear" w:color="auto" w:fill="FFFFFF"/>
        <w:spacing w:before="0" w:beforeAutospacing="0" w:after="57" w:afterAutospacing="0" w:line="193" w:lineRule="atLeast"/>
        <w:ind w:firstLine="283"/>
        <w:rPr>
          <w:i/>
          <w:iCs/>
          <w:color w:val="000000"/>
        </w:rPr>
      </w:pPr>
      <w:r w:rsidRPr="005E2EB5">
        <w:rPr>
          <w:i/>
          <w:iCs/>
          <w:color w:val="000000"/>
          <w:spacing w:val="-1"/>
          <w:lang w:val="uk-UA"/>
        </w:rPr>
        <w:t>1.1. Заробітна плата і єдиний внесок на загальнообов’язкове державне соціальне страхування</w:t>
      </w:r>
    </w:p>
    <w:tbl>
      <w:tblPr>
        <w:tblW w:w="10234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1980"/>
        <w:gridCol w:w="2160"/>
        <w:gridCol w:w="1842"/>
        <w:gridCol w:w="1372"/>
      </w:tblGrid>
      <w:tr w:rsidR="002667C9" w:rsidRPr="005E2EB5" w:rsidTr="00C613A5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Посада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Заробітна плата за місяць, грн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Професійне навантаження працівника, %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Тривалість надання соціальної послуги, місяців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Сума, грн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6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28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Основний персонал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29</w:t>
            </w:r>
          </w:p>
        </w:tc>
        <w:tc>
          <w:tcPr>
            <w:tcW w:w="89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Допоміжний персонал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30</w:t>
            </w:r>
          </w:p>
        </w:tc>
        <w:tc>
          <w:tcPr>
            <w:tcW w:w="760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Єдиний внесок на загальнообов’язкове державне соціальне страхування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31</w:t>
            </w:r>
          </w:p>
        </w:tc>
        <w:tc>
          <w:tcPr>
            <w:tcW w:w="760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Податок на доходи фізичних осіб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32</w:t>
            </w:r>
          </w:p>
        </w:tc>
        <w:tc>
          <w:tcPr>
            <w:tcW w:w="760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Усього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b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i/>
          <w:iCs/>
          <w:color w:val="000000"/>
        </w:rPr>
      </w:pPr>
      <w:r w:rsidRPr="005E2EB5">
        <w:rPr>
          <w:i/>
          <w:iCs/>
          <w:color w:val="000000"/>
          <w:lang w:val="uk-UA"/>
        </w:rPr>
        <w:t>1.2. Придбання товарів, робіт, послуг</w:t>
      </w:r>
    </w:p>
    <w:tbl>
      <w:tblPr>
        <w:tblW w:w="10260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01"/>
        <w:gridCol w:w="2109"/>
        <w:gridCol w:w="1800"/>
        <w:gridCol w:w="1590"/>
        <w:gridCol w:w="1800"/>
      </w:tblGrid>
      <w:tr w:rsidR="002667C9" w:rsidRPr="005E2EB5" w:rsidTr="00C613A5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Стаття витрат</w:t>
            </w:r>
          </w:p>
        </w:tc>
        <w:tc>
          <w:tcPr>
            <w:tcW w:w="2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Вартість одиниці, грн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Одиниця</w:t>
            </w:r>
          </w:p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виміру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Кількість</w:t>
            </w:r>
          </w:p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Одиниць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Сума, грн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F73B5E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  <w:lang w:val="uk-UA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6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33</w:t>
            </w:r>
          </w:p>
        </w:tc>
        <w:tc>
          <w:tcPr>
            <w:tcW w:w="900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Предмети, матеріали, обладнання та інвентар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34</w:t>
            </w:r>
          </w:p>
        </w:tc>
        <w:tc>
          <w:tcPr>
            <w:tcW w:w="900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F73B5E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 w:rsidRPr="005E2EB5">
              <w:rPr>
                <w:color w:val="000000"/>
                <w:spacing w:val="-2"/>
                <w:lang w:val="uk-UA"/>
              </w:rPr>
              <w:t>Медикаменти та перев’язувальні матеріали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35</w:t>
            </w:r>
          </w:p>
        </w:tc>
        <w:tc>
          <w:tcPr>
            <w:tcW w:w="900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F73B5E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 w:rsidRPr="005E2EB5">
              <w:rPr>
                <w:color w:val="000000"/>
                <w:spacing w:val="-2"/>
                <w:lang w:val="uk-UA"/>
              </w:rPr>
              <w:t>Продукти харчування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36</w:t>
            </w:r>
          </w:p>
        </w:tc>
        <w:tc>
          <w:tcPr>
            <w:tcW w:w="900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F73B5E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 w:rsidRPr="005E2EB5">
              <w:rPr>
                <w:color w:val="000000"/>
                <w:spacing w:val="-2"/>
                <w:lang w:val="uk-UA"/>
              </w:rPr>
              <w:t>Супутні роботи і послуги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37</w:t>
            </w:r>
          </w:p>
        </w:tc>
        <w:tc>
          <w:tcPr>
            <w:tcW w:w="900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Інші товари, роботи, послуги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38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Усього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b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i/>
          <w:iCs/>
          <w:color w:val="000000"/>
        </w:rPr>
      </w:pPr>
      <w:r w:rsidRPr="005E2EB5">
        <w:rPr>
          <w:i/>
          <w:iCs/>
          <w:color w:val="000000"/>
          <w:lang w:val="uk-UA"/>
        </w:rPr>
        <w:t>1.3. Інші прямі витрати</w:t>
      </w:r>
    </w:p>
    <w:tbl>
      <w:tblPr>
        <w:tblW w:w="1026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1749"/>
        <w:gridCol w:w="1800"/>
        <w:gridCol w:w="1852"/>
        <w:gridCol w:w="1439"/>
      </w:tblGrid>
      <w:tr w:rsidR="002667C9" w:rsidRPr="005E2EB5" w:rsidTr="00C613A5">
        <w:trPr>
          <w:trHeight w:val="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Стаття витрат</w:t>
            </w:r>
          </w:p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Вартість одиниці, грн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Одиниця</w:t>
            </w:r>
          </w:p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виміру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Кількість</w:t>
            </w:r>
            <w:r w:rsidRPr="005E2EB5">
              <w:rPr>
                <w:rStyle w:val="apple-converted-space"/>
                <w:color w:val="000000"/>
                <w:lang w:val="uk-UA"/>
              </w:rPr>
              <w:t> </w:t>
            </w:r>
            <w:r w:rsidRPr="005E2EB5">
              <w:rPr>
                <w:color w:val="000000"/>
                <w:lang w:val="uk-UA"/>
              </w:rPr>
              <w:br/>
              <w:t>одиниць</w:t>
            </w:r>
          </w:p>
        </w:tc>
        <w:tc>
          <w:tcPr>
            <w:tcW w:w="1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Сума, грн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6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39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Транспортні витрати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40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Ремонт та обслуговування спеціального обладнання та інших спеціальних засобів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41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Амортизація спеціального обладнання та інших спеціальних засобів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42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Інші витрати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43</w:t>
            </w:r>
          </w:p>
        </w:tc>
        <w:tc>
          <w:tcPr>
            <w:tcW w:w="73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Усього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a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color w:val="000000"/>
        </w:rPr>
      </w:pPr>
      <w:r w:rsidRPr="005E2EB5">
        <w:rPr>
          <w:color w:val="000000"/>
          <w:lang w:val="uk-UA"/>
        </w:rPr>
        <w:t>2. Адміністративні витрати</w:t>
      </w:r>
    </w:p>
    <w:p w:rsidR="002667C9" w:rsidRPr="005E2EB5" w:rsidRDefault="002667C9" w:rsidP="002667C9">
      <w:pPr>
        <w:pStyle w:val="ch6b"/>
        <w:keepNext/>
        <w:shd w:val="clear" w:color="auto" w:fill="FFFFFF"/>
        <w:spacing w:before="0" w:beforeAutospacing="0" w:after="0" w:afterAutospacing="0" w:line="193" w:lineRule="atLeast"/>
        <w:ind w:firstLine="283"/>
        <w:rPr>
          <w:i/>
          <w:iCs/>
          <w:color w:val="000000"/>
        </w:rPr>
      </w:pPr>
      <w:r w:rsidRPr="005E2EB5">
        <w:rPr>
          <w:i/>
          <w:iCs/>
          <w:color w:val="000000"/>
          <w:spacing w:val="-1"/>
          <w:lang w:val="uk-UA"/>
        </w:rPr>
        <w:t>2.1. Заробітна плата і єдиний внесок на загальнообов’язкове державне соціальне страхування</w:t>
      </w:r>
    </w:p>
    <w:tbl>
      <w:tblPr>
        <w:tblW w:w="10260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01"/>
        <w:gridCol w:w="1516"/>
        <w:gridCol w:w="2363"/>
        <w:gridCol w:w="1865"/>
        <w:gridCol w:w="1555"/>
      </w:tblGrid>
      <w:tr w:rsidR="002667C9" w:rsidRPr="005E2EB5" w:rsidTr="00C613A5">
        <w:trPr>
          <w:trHeight w:val="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Штатна посада</w:t>
            </w:r>
          </w:p>
        </w:tc>
        <w:tc>
          <w:tcPr>
            <w:tcW w:w="1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Оклад за місяць, грн</w:t>
            </w:r>
          </w:p>
        </w:tc>
        <w:tc>
          <w:tcPr>
            <w:tcW w:w="2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Професійне навантаження працівника, %</w:t>
            </w:r>
          </w:p>
        </w:tc>
        <w:tc>
          <w:tcPr>
            <w:tcW w:w="1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Тривалість надання</w:t>
            </w:r>
            <w:r w:rsidRPr="005E2EB5">
              <w:rPr>
                <w:rStyle w:val="apple-converted-space"/>
                <w:color w:val="000000"/>
                <w:lang w:val="uk-UA"/>
              </w:rPr>
              <w:t> </w:t>
            </w:r>
            <w:r w:rsidRPr="005E2EB5">
              <w:rPr>
                <w:color w:val="000000"/>
                <w:lang w:val="uk-UA"/>
              </w:rPr>
              <w:br/>
              <w:t>соціальної послуги, місяців</w:t>
            </w: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Сума, грн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6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44</w:t>
            </w:r>
          </w:p>
        </w:tc>
        <w:tc>
          <w:tcPr>
            <w:tcW w:w="900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Адміністративний та управлінський персонал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45</w:t>
            </w:r>
          </w:p>
        </w:tc>
        <w:tc>
          <w:tcPr>
            <w:tcW w:w="900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Фінансово-господарський персонал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46</w:t>
            </w:r>
          </w:p>
        </w:tc>
        <w:tc>
          <w:tcPr>
            <w:tcW w:w="74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Єдиний внесок на загальнообов’язкове державне соціальне страхування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47</w:t>
            </w:r>
          </w:p>
        </w:tc>
        <w:tc>
          <w:tcPr>
            <w:tcW w:w="74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Усього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b"/>
        <w:keepNext/>
        <w:shd w:val="clear" w:color="auto" w:fill="FFFFFF"/>
        <w:spacing w:before="113" w:beforeAutospacing="0" w:after="0" w:afterAutospacing="0" w:line="193" w:lineRule="atLeast"/>
        <w:ind w:firstLine="283"/>
        <w:rPr>
          <w:i/>
          <w:iCs/>
          <w:color w:val="000000"/>
        </w:rPr>
      </w:pPr>
      <w:r w:rsidRPr="005E2EB5">
        <w:rPr>
          <w:i/>
          <w:iCs/>
          <w:color w:val="000000"/>
          <w:lang w:val="uk-UA"/>
        </w:rPr>
        <w:t>2.2. Придбання товарів, робіт, послуг</w:t>
      </w:r>
    </w:p>
    <w:tbl>
      <w:tblPr>
        <w:tblW w:w="10260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701"/>
        <w:gridCol w:w="1719"/>
        <w:gridCol w:w="1800"/>
        <w:gridCol w:w="1800"/>
        <w:gridCol w:w="1800"/>
      </w:tblGrid>
      <w:tr w:rsidR="002667C9" w:rsidRPr="005E2EB5" w:rsidTr="00C613A5">
        <w:trPr>
          <w:trHeight w:val="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Стаття витрат</w:t>
            </w:r>
          </w:p>
        </w:tc>
        <w:tc>
          <w:tcPr>
            <w:tcW w:w="1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Вартість одиниці, грн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Одиниця</w:t>
            </w:r>
          </w:p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виміру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Кількість</w:t>
            </w:r>
          </w:p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одиниць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Сума, грн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6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48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Предмети, матеріали, обладнання та інвентар для адміністративних потреб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49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Роботи та послуги для адміністративних потреб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50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Інші товари, роботи, послуги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51</w:t>
            </w:r>
          </w:p>
        </w:tc>
        <w:tc>
          <w:tcPr>
            <w:tcW w:w="70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Усього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b"/>
        <w:keepNext/>
        <w:shd w:val="clear" w:color="auto" w:fill="FFFFFF"/>
        <w:spacing w:before="113" w:beforeAutospacing="0" w:after="0" w:afterAutospacing="0" w:line="193" w:lineRule="atLeast"/>
        <w:ind w:firstLine="283"/>
        <w:rPr>
          <w:i/>
          <w:iCs/>
          <w:color w:val="000000"/>
        </w:rPr>
      </w:pPr>
      <w:r w:rsidRPr="005E2EB5">
        <w:rPr>
          <w:i/>
          <w:iCs/>
          <w:color w:val="000000"/>
          <w:lang w:val="uk-UA"/>
        </w:rPr>
        <w:t>2.3. Інші адміністративні витрати</w:t>
      </w:r>
    </w:p>
    <w:tbl>
      <w:tblPr>
        <w:tblW w:w="10260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701"/>
        <w:gridCol w:w="1719"/>
        <w:gridCol w:w="1800"/>
        <w:gridCol w:w="1867"/>
        <w:gridCol w:w="1733"/>
      </w:tblGrid>
      <w:tr w:rsidR="002667C9" w:rsidRPr="005E2EB5" w:rsidTr="00C613A5">
        <w:trPr>
          <w:trHeight w:val="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Стаття витрат</w:t>
            </w:r>
          </w:p>
        </w:tc>
        <w:tc>
          <w:tcPr>
            <w:tcW w:w="1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Вартість одиниці, грн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Одиниця</w:t>
            </w:r>
          </w:p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виміру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Кількість</w:t>
            </w:r>
          </w:p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одиниць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Сума, грн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6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52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Оренда та обслуговування приміщень, будівель, споруд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53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Витрати на комунальні послуги та енергоносії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54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Витрати на зв’язок (в тому числі пошта, телефон, інтернет)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55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Транспортні витрати на адміністративні потреби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56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Витрати на відрядження працівників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57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Ремонт і обслуговування обладнання адміністративного призначення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5" w:type="dxa"/>
              <w:left w:w="68" w:type="dxa"/>
              <w:bottom w:w="65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58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Амортизація нематеріальних активів адміністративного призначення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59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Амортизація основних засобів адміністративного призначення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60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Амортизація інших необоротних матеріальних активів адміністративного призначення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61</w:t>
            </w:r>
          </w:p>
        </w:tc>
        <w:tc>
          <w:tcPr>
            <w:tcW w:w="88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Інші витрати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62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Усього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a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color w:val="000000"/>
        </w:rPr>
      </w:pPr>
      <w:r w:rsidRPr="005E2EB5">
        <w:rPr>
          <w:color w:val="000000"/>
          <w:lang w:val="uk-UA"/>
        </w:rPr>
        <w:lastRenderedPageBreak/>
        <w:t>3. Вартість людино-години</w:t>
      </w:r>
    </w:p>
    <w:p w:rsidR="002667C9" w:rsidRPr="005E2EB5" w:rsidRDefault="002667C9" w:rsidP="002667C9">
      <w:pPr>
        <w:pStyle w:val="ch6b"/>
        <w:keepNext/>
        <w:shd w:val="clear" w:color="auto" w:fill="FFFFFF"/>
        <w:spacing w:before="0" w:beforeAutospacing="0" w:after="57" w:afterAutospacing="0" w:line="193" w:lineRule="atLeast"/>
        <w:ind w:firstLine="283"/>
        <w:rPr>
          <w:i/>
          <w:iCs/>
          <w:color w:val="000000"/>
        </w:rPr>
      </w:pPr>
      <w:r w:rsidRPr="005E2EB5">
        <w:rPr>
          <w:i/>
          <w:iCs/>
          <w:color w:val="000000"/>
          <w:lang w:val="uk-UA"/>
        </w:rPr>
        <w:t>3.1. Розрахунок коефіцієнта розподілу адміністративних витрат</w:t>
      </w:r>
    </w:p>
    <w:tbl>
      <w:tblPr>
        <w:tblW w:w="10260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6840"/>
        <w:gridCol w:w="1980"/>
      </w:tblGrid>
      <w:tr w:rsidR="002667C9" w:rsidRPr="005E2EB5" w:rsidTr="00C613A5">
        <w:trPr>
          <w:trHeight w:val="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6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Категорія витрат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Сума, грн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Заробітна плата основного та допоміжного персоналу, що залучається до надання соціальних послуг у межах соціального замовлення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Загальні витрати на заробітну плату основного та допоміжного персоналу, який надає соціальні послуги, за усіма договорами / проектами надавача соціальних послуг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Коефіцієнт розподілу адміністративних витрат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b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i/>
          <w:iCs/>
          <w:color w:val="000000"/>
        </w:rPr>
      </w:pPr>
      <w:r w:rsidRPr="005E2EB5">
        <w:rPr>
          <w:i/>
          <w:iCs/>
          <w:color w:val="000000"/>
          <w:lang w:val="uk-UA"/>
        </w:rPr>
        <w:t>3.2. Розрахунок вартості людино-години</w:t>
      </w:r>
    </w:p>
    <w:tbl>
      <w:tblPr>
        <w:tblW w:w="1026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1618"/>
        <w:gridCol w:w="1918"/>
        <w:gridCol w:w="1965"/>
        <w:gridCol w:w="1344"/>
      </w:tblGrid>
      <w:tr w:rsidR="002667C9" w:rsidRPr="005E2EB5" w:rsidTr="00C613A5">
        <w:trPr>
          <w:trHeight w:val="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Категорія витрат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Сума за категорією, </w:t>
            </w:r>
            <w:r w:rsidRPr="005E2EB5">
              <w:rPr>
                <w:color w:val="000000"/>
                <w:lang w:val="uk-UA"/>
              </w:rPr>
              <w:br/>
              <w:t>грн</w:t>
            </w:r>
          </w:p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Коефіцієнт розподілу адміністративних витрат, %</w:t>
            </w:r>
          </w:p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Вартість за категорією, грн</w:t>
            </w:r>
          </w:p>
        </w:tc>
        <w:tc>
          <w:tcPr>
            <w:tcW w:w="1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Вартість</w:t>
            </w:r>
            <w:r w:rsidRPr="005E2EB5">
              <w:rPr>
                <w:rStyle w:val="apple-converted-space"/>
                <w:color w:val="000000"/>
                <w:lang w:val="uk-UA"/>
              </w:rPr>
              <w:t> </w:t>
            </w:r>
            <w:r w:rsidRPr="005E2EB5">
              <w:rPr>
                <w:color w:val="000000"/>
                <w:lang w:val="uk-UA"/>
              </w:rPr>
              <w:br/>
              <w:t>на одну людино- годину, грн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6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66</w:t>
            </w:r>
          </w:p>
        </w:tc>
        <w:tc>
          <w:tcPr>
            <w:tcW w:w="88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Прямі витрати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Заробітна плата і єдиний внесок на загальнообов’язкове державне соціальне страхування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Придбання товарів, робіт і послуг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Інші прямі витрати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70</w:t>
            </w:r>
          </w:p>
        </w:tc>
        <w:tc>
          <w:tcPr>
            <w:tcW w:w="55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Усього прямих витрат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71</w:t>
            </w:r>
          </w:p>
        </w:tc>
        <w:tc>
          <w:tcPr>
            <w:tcW w:w="882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Адміністративні витрати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Заробітна плата та єдиний внесок на загальнообов’язкове державне соціальне страхування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Придбання товарів, робіт і послуг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Інші адміністративні витрати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lastRenderedPageBreak/>
              <w:t>75</w:t>
            </w:r>
          </w:p>
        </w:tc>
        <w:tc>
          <w:tcPr>
            <w:tcW w:w="55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Усього адміністративних витрат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76</w:t>
            </w:r>
          </w:p>
        </w:tc>
        <w:tc>
          <w:tcPr>
            <w:tcW w:w="74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Разом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a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color w:val="000000"/>
        </w:rPr>
      </w:pPr>
      <w:r w:rsidRPr="005E2EB5">
        <w:rPr>
          <w:color w:val="000000"/>
          <w:lang w:val="uk-UA"/>
        </w:rPr>
        <w:t>4. Розрахунок вартості надання соціальної послуги</w:t>
      </w:r>
    </w:p>
    <w:tbl>
      <w:tblPr>
        <w:tblW w:w="10245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1860"/>
        <w:gridCol w:w="1994"/>
        <w:gridCol w:w="1486"/>
        <w:gridCol w:w="1485"/>
      </w:tblGrid>
      <w:tr w:rsidR="002667C9" w:rsidRPr="005E2EB5" w:rsidTr="00C613A5">
        <w:trPr>
          <w:trHeight w:val="6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Код рядка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161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Категорії</w:t>
            </w:r>
          </w:p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отримувачів соціальної послуги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Вартість</w:t>
            </w:r>
            <w:r w:rsidRPr="005E2EB5">
              <w:rPr>
                <w:rStyle w:val="apple-converted-space"/>
                <w:color w:val="000000"/>
                <w:lang w:val="uk-UA"/>
              </w:rPr>
              <w:t> </w:t>
            </w:r>
            <w:r w:rsidRPr="005E2EB5">
              <w:rPr>
                <w:color w:val="000000"/>
                <w:lang w:val="uk-UA"/>
              </w:rPr>
              <w:br/>
              <w:t>людино- години, </w:t>
            </w:r>
            <w:r w:rsidRPr="005E2EB5">
              <w:rPr>
                <w:color w:val="000000"/>
                <w:lang w:val="uk-UA"/>
              </w:rPr>
              <w:br/>
              <w:t>грн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Кількість</w:t>
            </w:r>
            <w:r w:rsidRPr="005E2EB5">
              <w:rPr>
                <w:rStyle w:val="apple-converted-space"/>
                <w:color w:val="000000"/>
                <w:lang w:val="uk-UA"/>
              </w:rPr>
              <w:t> </w:t>
            </w:r>
            <w:r w:rsidRPr="005E2EB5">
              <w:rPr>
                <w:color w:val="000000"/>
                <w:lang w:val="uk-UA"/>
              </w:rPr>
              <w:br/>
              <w:t>людино-годин на особу, год</w:t>
            </w:r>
          </w:p>
        </w:tc>
        <w:tc>
          <w:tcPr>
            <w:tcW w:w="1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Кількість отримувачів соціальної послуги, осіб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Сума, грн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667C9" w:rsidRPr="005E2EB5" w:rsidRDefault="002667C9" w:rsidP="00C613A5">
            <w:pPr>
              <w:pStyle w:val="tableshapkatabl"/>
              <w:spacing w:before="0" w:beforeAutospacing="0" w:after="0" w:afterAutospacing="0" w:line="60" w:lineRule="atLeast"/>
              <w:jc w:val="center"/>
              <w:rPr>
                <w:color w:val="000000"/>
              </w:rPr>
            </w:pPr>
            <w:r w:rsidRPr="005E2EB5">
              <w:rPr>
                <w:color w:val="000000"/>
                <w:lang w:val="uk-UA"/>
              </w:rPr>
              <w:t>6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Категорія І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Категорія ІІ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Категорія ІІІ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  <w:tr w:rsidR="002667C9" w:rsidRPr="005E2EB5" w:rsidTr="00C613A5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80</w:t>
            </w:r>
          </w:p>
        </w:tc>
        <w:tc>
          <w:tcPr>
            <w:tcW w:w="732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Разом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667C9" w:rsidRPr="005E2EB5" w:rsidRDefault="002667C9" w:rsidP="00C613A5">
            <w:pPr>
              <w:pStyle w:val="afffb"/>
              <w:spacing w:before="0" w:beforeAutospacing="0" w:after="0" w:afterAutospacing="0" w:line="60" w:lineRule="atLeast"/>
              <w:rPr>
                <w:color w:val="000000"/>
              </w:rPr>
            </w:pPr>
            <w:r w:rsidRPr="005E2EB5">
              <w:t> 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Надавач соціальних послуг</w:t>
      </w:r>
    </w:p>
    <w:p w:rsidR="002667C9" w:rsidRPr="005E2EB5" w:rsidRDefault="002667C9" w:rsidP="002667C9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_________________________________________________________________________________</w:t>
      </w:r>
    </w:p>
    <w:p w:rsidR="002667C9" w:rsidRDefault="002667C9" w:rsidP="002667C9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uk-UA"/>
        </w:rPr>
        <w:t xml:space="preserve">       </w:t>
      </w:r>
      <w:r w:rsidRPr="00D50CB2">
        <w:rPr>
          <w:color w:val="000000"/>
          <w:sz w:val="20"/>
          <w:szCs w:val="20"/>
          <w:lang w:val="uk-UA"/>
        </w:rPr>
        <w:t xml:space="preserve"> (найменування юридичної особи / прізвище, ім’я, по батькові (за наявності) фізичної особи - підприємця)</w:t>
      </w:r>
    </w:p>
    <w:p w:rsidR="002667C9" w:rsidRPr="00D50CB2" w:rsidRDefault="002667C9" w:rsidP="002667C9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tbl>
      <w:tblPr>
        <w:tblW w:w="10051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2"/>
        <w:gridCol w:w="2746"/>
        <w:gridCol w:w="3353"/>
      </w:tblGrid>
      <w:tr w:rsidR="002667C9" w:rsidRPr="005E2EB5" w:rsidTr="00C613A5">
        <w:trPr>
          <w:trHeight w:val="60"/>
        </w:trPr>
        <w:tc>
          <w:tcPr>
            <w:tcW w:w="3952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2667C9" w:rsidRPr="00D50CB2" w:rsidRDefault="002667C9" w:rsidP="00C613A5">
            <w:pPr>
              <w:pStyle w:val="ch6"/>
              <w:spacing w:before="0" w:beforeAutospacing="0" w:after="0" w:afterAutospacing="0" w:line="193" w:lineRule="atLeast"/>
              <w:jc w:val="center"/>
              <w:rPr>
                <w:color w:val="000000"/>
                <w:sz w:val="20"/>
                <w:szCs w:val="20"/>
              </w:rPr>
            </w:pPr>
            <w:r w:rsidRPr="00D50CB2">
              <w:rPr>
                <w:color w:val="000000"/>
                <w:sz w:val="20"/>
                <w:szCs w:val="20"/>
                <w:lang w:val="uk-UA"/>
              </w:rPr>
              <w:t>_________________</w:t>
            </w:r>
            <w:r>
              <w:rPr>
                <w:color w:val="000000"/>
                <w:sz w:val="20"/>
                <w:szCs w:val="20"/>
                <w:lang w:val="uk-UA"/>
              </w:rPr>
              <w:t>______</w:t>
            </w:r>
            <w:r w:rsidRPr="00D50CB2">
              <w:rPr>
                <w:color w:val="000000"/>
                <w:sz w:val="20"/>
                <w:szCs w:val="20"/>
                <w:lang w:val="uk-UA"/>
              </w:rPr>
              <w:t>__________</w:t>
            </w:r>
          </w:p>
          <w:p w:rsidR="002667C9" w:rsidRPr="00D50CB2" w:rsidRDefault="002667C9" w:rsidP="00C613A5">
            <w:pPr>
              <w:pStyle w:val="strokech6"/>
              <w:spacing w:before="17" w:beforeAutospacing="0" w:after="0" w:afterAutospacing="0" w:line="60" w:lineRule="atLeast"/>
              <w:jc w:val="center"/>
              <w:rPr>
                <w:color w:val="000000"/>
                <w:sz w:val="20"/>
                <w:szCs w:val="20"/>
              </w:rPr>
            </w:pPr>
            <w:r w:rsidRPr="00D50CB2">
              <w:rPr>
                <w:color w:val="000000"/>
                <w:sz w:val="20"/>
                <w:szCs w:val="20"/>
                <w:lang w:val="uk-UA"/>
              </w:rPr>
              <w:t>(керівник або уповноважена особа)</w:t>
            </w:r>
          </w:p>
        </w:tc>
        <w:tc>
          <w:tcPr>
            <w:tcW w:w="274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667C9" w:rsidRPr="00D50CB2" w:rsidRDefault="002667C9" w:rsidP="00C613A5">
            <w:pPr>
              <w:pStyle w:val="ch6"/>
              <w:spacing w:before="0" w:beforeAutospacing="0" w:after="0" w:afterAutospacing="0" w:line="193" w:lineRule="atLeast"/>
              <w:jc w:val="center"/>
              <w:rPr>
                <w:color w:val="000000"/>
                <w:sz w:val="20"/>
                <w:szCs w:val="20"/>
              </w:rPr>
            </w:pPr>
            <w:r w:rsidRPr="00D50CB2">
              <w:rPr>
                <w:color w:val="000000"/>
                <w:sz w:val="20"/>
                <w:szCs w:val="20"/>
                <w:lang w:val="uk-UA"/>
              </w:rPr>
              <w:t>_____________________</w:t>
            </w:r>
          </w:p>
          <w:p w:rsidR="002667C9" w:rsidRPr="00D50CB2" w:rsidRDefault="002667C9" w:rsidP="00C613A5">
            <w:pPr>
              <w:pStyle w:val="strokech6"/>
              <w:spacing w:before="17" w:beforeAutospacing="0" w:after="0" w:afterAutospacing="0" w:line="60" w:lineRule="atLeast"/>
              <w:jc w:val="center"/>
              <w:rPr>
                <w:color w:val="000000"/>
                <w:sz w:val="20"/>
                <w:szCs w:val="20"/>
              </w:rPr>
            </w:pPr>
            <w:r w:rsidRPr="00D50CB2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353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667C9" w:rsidRPr="00D50CB2" w:rsidRDefault="002667C9" w:rsidP="00C613A5">
            <w:pPr>
              <w:pStyle w:val="ch6"/>
              <w:spacing w:before="0" w:beforeAutospacing="0" w:after="0" w:afterAutospacing="0" w:line="193" w:lineRule="atLeast"/>
              <w:jc w:val="center"/>
              <w:rPr>
                <w:color w:val="000000"/>
                <w:sz w:val="20"/>
                <w:szCs w:val="20"/>
              </w:rPr>
            </w:pPr>
            <w:r w:rsidRPr="00D50CB2">
              <w:rPr>
                <w:color w:val="000000"/>
                <w:sz w:val="20"/>
                <w:szCs w:val="20"/>
                <w:lang w:val="uk-UA"/>
              </w:rPr>
              <w:t>___________________________</w:t>
            </w:r>
          </w:p>
          <w:p w:rsidR="002667C9" w:rsidRPr="00D50CB2" w:rsidRDefault="002667C9" w:rsidP="00C613A5">
            <w:pPr>
              <w:pStyle w:val="strokech6"/>
              <w:spacing w:before="17" w:beforeAutospacing="0" w:after="0" w:afterAutospacing="0" w:line="60" w:lineRule="atLeast"/>
              <w:jc w:val="center"/>
              <w:rPr>
                <w:color w:val="000000"/>
                <w:sz w:val="20"/>
                <w:szCs w:val="20"/>
              </w:rPr>
            </w:pPr>
            <w:r w:rsidRPr="00D50CB2">
              <w:rPr>
                <w:color w:val="000000"/>
                <w:sz w:val="20"/>
                <w:szCs w:val="20"/>
                <w:lang w:val="uk-UA"/>
              </w:rPr>
              <w:t>(Власне ім’я ПРІЗВИЩЕ)</w:t>
            </w:r>
          </w:p>
        </w:tc>
      </w:tr>
    </w:tbl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:rsidR="002667C9" w:rsidRPr="005E2EB5" w:rsidRDefault="002667C9" w:rsidP="002667C9">
      <w:pPr>
        <w:pStyle w:val="ch6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 w:rsidRPr="005E2EB5">
        <w:rPr>
          <w:color w:val="000000"/>
          <w:lang w:val="uk-UA"/>
        </w:rPr>
        <w:t>___________________________________ 20___ р.</w:t>
      </w:r>
    </w:p>
    <w:p w:rsidR="002667C9" w:rsidRPr="00D50CB2" w:rsidRDefault="002667C9" w:rsidP="002667C9">
      <w:pPr>
        <w:pStyle w:val="strokech6"/>
        <w:shd w:val="clear" w:color="auto" w:fill="FFFFFF"/>
        <w:spacing w:before="17" w:beforeAutospacing="0" w:after="0" w:afterAutospacing="0" w:line="150" w:lineRule="atLeast"/>
        <w:ind w:right="5170" w:firstLine="567"/>
        <w:rPr>
          <w:color w:val="000000"/>
          <w:sz w:val="20"/>
          <w:szCs w:val="20"/>
        </w:rPr>
      </w:pPr>
      <w:r w:rsidRPr="00D50CB2">
        <w:rPr>
          <w:color w:val="000000"/>
          <w:sz w:val="20"/>
          <w:szCs w:val="20"/>
          <w:lang w:val="uk-UA"/>
        </w:rPr>
        <w:t>(дата подання конкурсної пропозиції)</w:t>
      </w:r>
    </w:p>
    <w:p w:rsidR="00195E5A" w:rsidRDefault="00195E5A"/>
    <w:sectPr w:rsidR="00195E5A" w:rsidSect="00F73B5E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C9"/>
    <w:rsid w:val="00195E5A"/>
    <w:rsid w:val="0026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BC10F-16D2-4186-9990-81E795CA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pple-converted-space">
    <w:name w:val="apple-converted-space"/>
    <w:basedOn w:val="a0"/>
    <w:rsid w:val="002667C9"/>
  </w:style>
  <w:style w:type="paragraph" w:customStyle="1" w:styleId="afa">
    <w:name w:val="afa"/>
    <w:basedOn w:val="a"/>
    <w:rsid w:val="002667C9"/>
    <w:pPr>
      <w:spacing w:before="100" w:beforeAutospacing="1" w:after="100" w:afterAutospacing="1"/>
    </w:pPr>
    <w:rPr>
      <w:lang w:val="ru-RU"/>
    </w:rPr>
  </w:style>
  <w:style w:type="paragraph" w:customStyle="1" w:styleId="ch68">
    <w:name w:val="ch68"/>
    <w:basedOn w:val="a"/>
    <w:rsid w:val="002667C9"/>
    <w:pPr>
      <w:spacing w:before="100" w:beforeAutospacing="1" w:after="100" w:afterAutospacing="1"/>
    </w:pPr>
    <w:rPr>
      <w:lang w:val="ru-RU"/>
    </w:rPr>
  </w:style>
  <w:style w:type="paragraph" w:customStyle="1" w:styleId="tableshapkatabl">
    <w:name w:val="tableshapkatabl"/>
    <w:basedOn w:val="a"/>
    <w:rsid w:val="002667C9"/>
    <w:pPr>
      <w:spacing w:before="100" w:beforeAutospacing="1" w:after="100" w:afterAutospacing="1"/>
    </w:pPr>
    <w:rPr>
      <w:lang w:val="ru-RU"/>
    </w:rPr>
  </w:style>
  <w:style w:type="paragraph" w:customStyle="1" w:styleId="afffb">
    <w:name w:val="afffb"/>
    <w:basedOn w:val="a"/>
    <w:rsid w:val="002667C9"/>
    <w:pPr>
      <w:spacing w:before="100" w:beforeAutospacing="1" w:after="100" w:afterAutospacing="1"/>
    </w:pPr>
    <w:rPr>
      <w:lang w:val="ru-RU"/>
    </w:rPr>
  </w:style>
  <w:style w:type="paragraph" w:customStyle="1" w:styleId="tabletabl">
    <w:name w:val="tabletabl"/>
    <w:basedOn w:val="a"/>
    <w:rsid w:val="002667C9"/>
    <w:pPr>
      <w:spacing w:before="100" w:beforeAutospacing="1" w:after="100" w:afterAutospacing="1"/>
    </w:pPr>
    <w:rPr>
      <w:lang w:val="ru-RU"/>
    </w:rPr>
  </w:style>
  <w:style w:type="paragraph" w:customStyle="1" w:styleId="ch6">
    <w:name w:val="ch6"/>
    <w:basedOn w:val="a"/>
    <w:rsid w:val="002667C9"/>
    <w:pPr>
      <w:spacing w:before="100" w:beforeAutospacing="1" w:after="100" w:afterAutospacing="1"/>
    </w:pPr>
    <w:rPr>
      <w:lang w:val="ru-RU"/>
    </w:rPr>
  </w:style>
  <w:style w:type="paragraph" w:customStyle="1" w:styleId="ch69">
    <w:name w:val="ch69"/>
    <w:basedOn w:val="a"/>
    <w:rsid w:val="002667C9"/>
    <w:pPr>
      <w:spacing w:before="100" w:beforeAutospacing="1" w:after="100" w:afterAutospacing="1"/>
    </w:pPr>
    <w:rPr>
      <w:lang w:val="ru-RU"/>
    </w:rPr>
  </w:style>
  <w:style w:type="paragraph" w:customStyle="1" w:styleId="ch6a">
    <w:name w:val="ch6a"/>
    <w:basedOn w:val="a"/>
    <w:rsid w:val="002667C9"/>
    <w:pPr>
      <w:spacing w:before="100" w:beforeAutospacing="1" w:after="100" w:afterAutospacing="1"/>
    </w:pPr>
    <w:rPr>
      <w:lang w:val="ru-RU"/>
    </w:rPr>
  </w:style>
  <w:style w:type="paragraph" w:customStyle="1" w:styleId="ch6c">
    <w:name w:val="ch6c"/>
    <w:basedOn w:val="a"/>
    <w:rsid w:val="002667C9"/>
    <w:pPr>
      <w:spacing w:before="100" w:beforeAutospacing="1" w:after="100" w:afterAutospacing="1"/>
    </w:pPr>
    <w:rPr>
      <w:lang w:val="ru-RU"/>
    </w:rPr>
  </w:style>
  <w:style w:type="paragraph" w:customStyle="1" w:styleId="strokech6">
    <w:name w:val="strokech6"/>
    <w:basedOn w:val="a"/>
    <w:rsid w:val="002667C9"/>
    <w:pPr>
      <w:spacing w:before="100" w:beforeAutospacing="1" w:after="100" w:afterAutospacing="1"/>
    </w:pPr>
    <w:rPr>
      <w:lang w:val="ru-RU"/>
    </w:rPr>
  </w:style>
  <w:style w:type="paragraph" w:customStyle="1" w:styleId="ch6b">
    <w:name w:val="ch6b"/>
    <w:basedOn w:val="a"/>
    <w:rsid w:val="002667C9"/>
    <w:pPr>
      <w:spacing w:before="100" w:beforeAutospacing="1" w:after="100" w:afterAutospacing="1"/>
    </w:pPr>
    <w:rPr>
      <w:lang w:val="ru-RU"/>
    </w:rPr>
  </w:style>
  <w:style w:type="paragraph" w:customStyle="1" w:styleId="ch61">
    <w:name w:val="ch61"/>
    <w:basedOn w:val="a"/>
    <w:rsid w:val="002667C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6036</Words>
  <Characters>3441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2026-02-24T08:21:00Z</dcterms:created>
  <dcterms:modified xsi:type="dcterms:W3CDTF">2026-02-24T08:24:00Z</dcterms:modified>
</cp:coreProperties>
</file>