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F3" w:rsidRDefault="00DD40F3" w:rsidP="00DD40F3">
      <w:pPr>
        <w:rPr>
          <w:sz w:val="28"/>
          <w:szCs w:val="28"/>
          <w:lang w:val="uk-UA"/>
        </w:rPr>
      </w:pPr>
    </w:p>
    <w:p w:rsidR="00DD40F3" w:rsidRDefault="00DD40F3" w:rsidP="00DD40F3">
      <w:pPr>
        <w:rPr>
          <w:sz w:val="28"/>
          <w:szCs w:val="28"/>
          <w:lang w:val="uk-UA"/>
        </w:rPr>
      </w:pPr>
    </w:p>
    <w:p w:rsidR="00DD40F3" w:rsidRPr="00DD40F3" w:rsidRDefault="00DD40F3" w:rsidP="00DD4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ПРОЕКТ  РОЗПОРЯДЖЕННЯ</w:t>
      </w:r>
    </w:p>
    <w:p w:rsidR="00B642DD" w:rsidRDefault="00B642DD" w:rsidP="00DD40F3">
      <w:pPr>
        <w:rPr>
          <w:b/>
          <w:sz w:val="28"/>
          <w:szCs w:val="28"/>
          <w:lang w:val="uk-UA"/>
        </w:rPr>
      </w:pPr>
    </w:p>
    <w:p w:rsidR="00B642DD" w:rsidRDefault="00B642DD" w:rsidP="00B642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B642DD" w:rsidRDefault="00B642DD" w:rsidP="00B642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державної адміністрації </w:t>
      </w:r>
    </w:p>
    <w:p w:rsidR="00B642DD" w:rsidRDefault="00B642DD" w:rsidP="00B642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31 березня 2006 року № 114 </w:t>
      </w:r>
    </w:p>
    <w:p w:rsidR="00B642DD" w:rsidRDefault="00B642DD" w:rsidP="00B642DD">
      <w:pPr>
        <w:rPr>
          <w:b/>
          <w:sz w:val="28"/>
          <w:szCs w:val="28"/>
          <w:lang w:val="uk-UA"/>
        </w:rPr>
      </w:pPr>
    </w:p>
    <w:p w:rsidR="00B642DD" w:rsidRDefault="00B642DD" w:rsidP="00B642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B642DD" w:rsidRDefault="00B642DD" w:rsidP="00B642DD">
      <w:pPr>
        <w:ind w:firstLine="709"/>
        <w:jc w:val="both"/>
        <w:rPr>
          <w:sz w:val="28"/>
          <w:szCs w:val="28"/>
          <w:lang w:val="uk-UA"/>
        </w:rPr>
      </w:pPr>
    </w:p>
    <w:p w:rsidR="00B642DD" w:rsidRPr="00375C41" w:rsidRDefault="00B642DD" w:rsidP="00B642DD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</w:t>
      </w:r>
      <w:r>
        <w:rPr>
          <w:sz w:val="28"/>
          <w:szCs w:val="28"/>
          <w:lang w:val="uk-UA"/>
        </w:rPr>
        <w:t xml:space="preserve">Вінницької обласної державної адміністрації </w:t>
      </w:r>
      <w:r w:rsidRPr="0062524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31 березня 2006 року № 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 xml:space="preserve">Вінницькому обласному управлінні </w:t>
      </w:r>
      <w:r w:rsidRPr="00375C41">
        <w:rPr>
          <w:sz w:val="28"/>
          <w:szCs w:val="28"/>
          <w:lang w:val="uk-UA"/>
        </w:rPr>
        <w:t xml:space="preserve">юстиції </w:t>
      </w:r>
      <w:r>
        <w:rPr>
          <w:sz w:val="28"/>
          <w:szCs w:val="28"/>
          <w:lang w:val="uk-UA"/>
        </w:rPr>
        <w:t xml:space="preserve">          </w:t>
      </w:r>
      <w:r w:rsidRPr="00375C41">
        <w:rPr>
          <w:sz w:val="28"/>
          <w:szCs w:val="28"/>
          <w:lang w:val="uk-UA"/>
        </w:rPr>
        <w:t>15 травня 2006 року за №15/643 (із змінами), такі зміни:</w:t>
      </w:r>
    </w:p>
    <w:p w:rsidR="00B642DD" w:rsidRDefault="00DD40F3" w:rsidP="00B642DD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375C4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повнити розпорядження пунктом 12</w:t>
      </w:r>
      <w:r w:rsidRPr="00375C41">
        <w:rPr>
          <w:sz w:val="28"/>
          <w:szCs w:val="28"/>
          <w:lang w:val="uk-UA"/>
        </w:rPr>
        <w:t xml:space="preserve"> такого змісту:</w:t>
      </w:r>
    </w:p>
    <w:p w:rsidR="00B642DD" w:rsidRDefault="00B642DD" w:rsidP="00B642DD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B642DD" w:rsidRDefault="00DD40F3" w:rsidP="00B642DD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DD40F3">
        <w:rPr>
          <w:sz w:val="28"/>
          <w:szCs w:val="28"/>
          <w:lang w:val="uk-UA"/>
        </w:rPr>
        <w:t>12. Затвердити Тарифи на платні медичні</w:t>
      </w:r>
      <w:r w:rsidRPr="00DD40F3">
        <w:rPr>
          <w:color w:val="FF0000"/>
          <w:sz w:val="28"/>
          <w:szCs w:val="28"/>
          <w:lang w:val="uk-UA"/>
        </w:rPr>
        <w:t xml:space="preserve"> </w:t>
      </w:r>
      <w:r w:rsidRPr="00DD40F3">
        <w:rPr>
          <w:sz w:val="28"/>
          <w:szCs w:val="28"/>
          <w:lang w:val="uk-UA"/>
        </w:rPr>
        <w:t>послуги, що надаються комунальним підприємством «</w:t>
      </w:r>
      <w:proofErr w:type="spellStart"/>
      <w:r w:rsidRPr="00DD40F3">
        <w:rPr>
          <w:sz w:val="28"/>
          <w:szCs w:val="28"/>
          <w:lang w:val="uk-UA"/>
        </w:rPr>
        <w:t>Піщанська</w:t>
      </w:r>
      <w:proofErr w:type="spellEnd"/>
      <w:r w:rsidRPr="00DD40F3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DD40F3">
        <w:rPr>
          <w:sz w:val="28"/>
          <w:szCs w:val="28"/>
          <w:lang w:val="uk-UA"/>
        </w:rPr>
        <w:t>Піщанської</w:t>
      </w:r>
      <w:proofErr w:type="spellEnd"/>
      <w:r w:rsidRPr="00DD40F3">
        <w:rPr>
          <w:sz w:val="28"/>
          <w:szCs w:val="28"/>
          <w:lang w:val="uk-UA"/>
        </w:rPr>
        <w:t xml:space="preserve"> районної ради, що додаються.».</w:t>
      </w:r>
    </w:p>
    <w:p w:rsidR="00B642DD" w:rsidRDefault="00B642DD" w:rsidP="00B642DD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DD40F3" w:rsidRDefault="00DD40F3" w:rsidP="00B642DD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зв'язку з цим пункти 12-17 вважати відповідно пунктами 13-18. </w:t>
      </w:r>
    </w:p>
    <w:p w:rsidR="00DD40F3" w:rsidRDefault="00DD40F3" w:rsidP="00DD40F3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</w:p>
    <w:p w:rsidR="00DD40F3" w:rsidRDefault="00DD40F3" w:rsidP="00DD40F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DD40F3" w:rsidRDefault="00DD40F3" w:rsidP="00DD40F3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DD40F3" w:rsidRDefault="00DD40F3" w:rsidP="00DD40F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Це розпорядження набирає чинності з дня його офіційного опублікування в місцевих засобах масової інформації. </w:t>
      </w:r>
    </w:p>
    <w:p w:rsidR="00DD40F3" w:rsidRDefault="00DD40F3" w:rsidP="00DD40F3">
      <w:pPr>
        <w:pStyle w:val="a5"/>
        <w:rPr>
          <w:bCs/>
          <w:sz w:val="28"/>
          <w:szCs w:val="28"/>
          <w:lang w:val="uk-UA"/>
        </w:rPr>
      </w:pPr>
    </w:p>
    <w:p w:rsidR="00DD40F3" w:rsidRDefault="00DD40F3" w:rsidP="00DD40F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uk-UA"/>
        </w:rPr>
        <w:t xml:space="preserve">першого        </w:t>
      </w:r>
      <w:r>
        <w:rPr>
          <w:bCs/>
          <w:sz w:val="28"/>
          <w:szCs w:val="28"/>
        </w:rPr>
        <w:t xml:space="preserve">заступника </w:t>
      </w:r>
      <w:proofErr w:type="spellStart"/>
      <w:r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DD40F3" w:rsidRDefault="00DD40F3" w:rsidP="00DD40F3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DD40F3" w:rsidRDefault="00DD40F3" w:rsidP="00DD40F3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DD40F3" w:rsidRDefault="00DD40F3" w:rsidP="00DD40F3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DD40F3" w:rsidRDefault="00DD40F3" w:rsidP="00DD40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</w:t>
      </w:r>
      <w:r>
        <w:rPr>
          <w:b/>
          <w:bCs/>
          <w:sz w:val="28"/>
          <w:szCs w:val="28"/>
          <w:lang w:val="uk-UA"/>
        </w:rPr>
        <w:tab/>
        <w:t>В. КОРОВІЙ</w:t>
      </w:r>
    </w:p>
    <w:p w:rsidR="00DD40F3" w:rsidRDefault="00DD40F3" w:rsidP="00DD40F3">
      <w:pPr>
        <w:rPr>
          <w:sz w:val="28"/>
          <w:szCs w:val="28"/>
          <w:lang w:val="uk-UA"/>
        </w:rPr>
      </w:pPr>
    </w:p>
    <w:p w:rsidR="00DD40F3" w:rsidRDefault="00DD40F3" w:rsidP="00DD40F3">
      <w:pPr>
        <w:rPr>
          <w:sz w:val="28"/>
          <w:szCs w:val="28"/>
          <w:lang w:val="uk-UA"/>
        </w:rPr>
      </w:pPr>
    </w:p>
    <w:p w:rsidR="00DD40F3" w:rsidRDefault="00DD40F3" w:rsidP="00DD40F3">
      <w:pPr>
        <w:rPr>
          <w:sz w:val="28"/>
          <w:szCs w:val="28"/>
          <w:lang w:val="uk-UA"/>
        </w:rPr>
      </w:pPr>
    </w:p>
    <w:p w:rsidR="00DD40F3" w:rsidRDefault="00DD40F3" w:rsidP="00DD40F3">
      <w:pPr>
        <w:rPr>
          <w:sz w:val="28"/>
          <w:szCs w:val="28"/>
          <w:lang w:val="uk-UA"/>
        </w:rPr>
      </w:pPr>
    </w:p>
    <w:p w:rsidR="00DD40F3" w:rsidRDefault="00DD40F3" w:rsidP="00DD40F3">
      <w:pPr>
        <w:rPr>
          <w:sz w:val="28"/>
          <w:szCs w:val="28"/>
          <w:lang w:val="uk-UA"/>
        </w:rPr>
      </w:pPr>
    </w:p>
    <w:p w:rsidR="00DD40F3" w:rsidRDefault="00DD40F3" w:rsidP="00DD40F3">
      <w:pPr>
        <w:rPr>
          <w:sz w:val="28"/>
          <w:szCs w:val="28"/>
          <w:lang w:val="uk-UA"/>
        </w:rPr>
      </w:pP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Перший заступник голови </w:t>
      </w:r>
    </w:p>
    <w:p w:rsidR="00DD40F3" w:rsidRDefault="00DD40F3" w:rsidP="00DD4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А.</w:t>
      </w:r>
      <w:proofErr w:type="spellStart"/>
      <w:r>
        <w:rPr>
          <w:sz w:val="28"/>
          <w:szCs w:val="28"/>
          <w:lang w:val="uk-UA"/>
        </w:rPr>
        <w:t>Гижко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D40F3" w:rsidRDefault="00DD40F3" w:rsidP="00DD40F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</w:p>
    <w:p w:rsidR="00DD40F3" w:rsidRDefault="00DD40F3" w:rsidP="00DD4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 xml:space="preserve">І. Івасюк </w:t>
      </w:r>
    </w:p>
    <w:p w:rsidR="00DD40F3" w:rsidRDefault="00DD40F3" w:rsidP="00DD40F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DD40F3" w:rsidRDefault="00DD40F3" w:rsidP="00DD40F3">
      <w:pPr>
        <w:rPr>
          <w:sz w:val="28"/>
          <w:szCs w:val="28"/>
          <w:lang w:val="uk-UA"/>
        </w:rPr>
      </w:pP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DD40F3" w:rsidRDefault="00DD40F3" w:rsidP="00DD4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DD40F3" w:rsidRDefault="00DD40F3" w:rsidP="00DD40F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DD40F3" w:rsidRDefault="00DD40F3" w:rsidP="00DD40F3">
      <w:pPr>
        <w:rPr>
          <w:sz w:val="16"/>
          <w:szCs w:val="16"/>
          <w:lang w:val="uk-UA"/>
        </w:rPr>
      </w:pPr>
    </w:p>
    <w:p w:rsidR="00DD40F3" w:rsidRDefault="00DD40F3" w:rsidP="00DD40F3">
      <w:pPr>
        <w:outlineLvl w:val="0"/>
        <w:rPr>
          <w:sz w:val="28"/>
          <w:szCs w:val="28"/>
          <w:lang w:val="uk-UA"/>
        </w:rPr>
      </w:pPr>
    </w:p>
    <w:p w:rsidR="00DD40F3" w:rsidRDefault="00DD40F3" w:rsidP="00DD40F3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DD40F3" w:rsidRDefault="00DD40F3" w:rsidP="00DD4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DD40F3" w:rsidRDefault="00DD40F3" w:rsidP="00DD40F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DD40F3" w:rsidRDefault="00DD40F3" w:rsidP="00DD40F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DD40F3" w:rsidRDefault="00DD40F3" w:rsidP="00DD4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D40F3" w:rsidRDefault="00DD40F3" w:rsidP="00DD40F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Р.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DD40F3" w:rsidRDefault="00DD40F3" w:rsidP="00DD40F3">
      <w:pPr>
        <w:pStyle w:val="a3"/>
        <w:ind w:right="-228"/>
        <w:rPr>
          <w:sz w:val="28"/>
          <w:szCs w:val="28"/>
        </w:rPr>
      </w:pPr>
    </w:p>
    <w:p w:rsidR="00DD40F3" w:rsidRDefault="00DD40F3" w:rsidP="00DD40F3">
      <w:pPr>
        <w:pStyle w:val="a3"/>
        <w:ind w:right="-228"/>
        <w:rPr>
          <w:sz w:val="28"/>
          <w:szCs w:val="28"/>
        </w:rPr>
      </w:pPr>
    </w:p>
    <w:p w:rsidR="00DD40F3" w:rsidRDefault="00DD40F3" w:rsidP="00DD40F3">
      <w:pPr>
        <w:pStyle w:val="a3"/>
        <w:ind w:right="-228"/>
        <w:rPr>
          <w:sz w:val="28"/>
          <w:szCs w:val="28"/>
        </w:rPr>
      </w:pPr>
    </w:p>
    <w:p w:rsidR="00DD40F3" w:rsidRDefault="00DD40F3" w:rsidP="00DD40F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DD40F3" w:rsidRDefault="00DD40F3" w:rsidP="00DD40F3">
      <w:pPr>
        <w:pStyle w:val="a3"/>
        <w:ind w:right="-228"/>
        <w:rPr>
          <w:sz w:val="28"/>
          <w:szCs w:val="28"/>
        </w:rPr>
      </w:pPr>
    </w:p>
    <w:p w:rsidR="00DD40F3" w:rsidRDefault="00DD40F3" w:rsidP="00DD40F3"/>
    <w:p w:rsidR="00DD40F3" w:rsidRDefault="00DD40F3" w:rsidP="00DD40F3"/>
    <w:p w:rsidR="00DD40F3" w:rsidRDefault="00DD40F3" w:rsidP="00DD40F3"/>
    <w:p w:rsidR="00293678" w:rsidRPr="00DD40F3" w:rsidRDefault="00E9726C">
      <w:pPr>
        <w:rPr>
          <w:lang w:val="uk-UA"/>
        </w:rPr>
      </w:pPr>
    </w:p>
    <w:sectPr w:rsidR="00293678" w:rsidRPr="00DD40F3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0F3"/>
    <w:rsid w:val="004C684C"/>
    <w:rsid w:val="0054267A"/>
    <w:rsid w:val="00A0382D"/>
    <w:rsid w:val="00AA14CE"/>
    <w:rsid w:val="00B642DD"/>
    <w:rsid w:val="00BC4054"/>
    <w:rsid w:val="00CD67C8"/>
    <w:rsid w:val="00DD40F3"/>
    <w:rsid w:val="00E9726C"/>
    <w:rsid w:val="00EA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0F3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DD40F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DD40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D4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2019-06-20T06:53:00Z</cp:lastPrinted>
  <dcterms:created xsi:type="dcterms:W3CDTF">2019-06-20T06:54:00Z</dcterms:created>
  <dcterms:modified xsi:type="dcterms:W3CDTF">2019-06-20T06:54:00Z</dcterms:modified>
</cp:coreProperties>
</file>