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A2" w:rsidRPr="006F31F5" w:rsidRDefault="005825A2" w:rsidP="005825A2">
      <w:pPr>
        <w:spacing w:line="240" w:lineRule="auto"/>
        <w:ind w:left="6660"/>
        <w:rPr>
          <w:sz w:val="24"/>
          <w:szCs w:val="24"/>
          <w:lang w:val="uk-UA"/>
        </w:rPr>
      </w:pP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5825A2" w:rsidTr="00E04ED9">
        <w:trPr>
          <w:trHeight w:val="2152"/>
        </w:trPr>
        <w:tc>
          <w:tcPr>
            <w:tcW w:w="4860" w:type="dxa"/>
            <w:shd w:val="clear" w:color="auto" w:fill="FFFFFF"/>
          </w:tcPr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_________________С. Моргунов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__________________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60" w:type="dxa"/>
            <w:shd w:val="clear" w:color="auto" w:fill="FFFFFF"/>
          </w:tcPr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/>
          </w:tcPr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:rsidR="005825A2" w:rsidRPr="00CB5E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Наказом 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релігій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І.Салецький</w:t>
            </w:r>
            <w:proofErr w:type="spellEnd"/>
          </w:p>
          <w:p w:rsidR="005825A2" w:rsidRDefault="005825A2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__________________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5825A2" w:rsidRDefault="005825A2" w:rsidP="005825A2">
      <w:pPr>
        <w:spacing w:after="26" w:line="240" w:lineRule="auto"/>
        <w:ind w:left="57"/>
        <w:jc w:val="center"/>
      </w:pPr>
    </w:p>
    <w:p w:rsidR="005825A2" w:rsidRDefault="005825A2" w:rsidP="005825A2">
      <w:pPr>
        <w:spacing w:after="26" w:line="240" w:lineRule="auto"/>
        <w:ind w:left="57"/>
        <w:jc w:val="center"/>
      </w:pPr>
    </w:p>
    <w:p w:rsidR="005825A2" w:rsidRDefault="005825A2" w:rsidP="00582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53E7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825A2" w:rsidRPr="000453E7" w:rsidRDefault="005825A2" w:rsidP="0058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4BCA">
        <w:rPr>
          <w:rFonts w:ascii="Times New Roman" w:hAnsi="Times New Roman" w:cs="Times New Roman"/>
          <w:sz w:val="28"/>
          <w:szCs w:val="28"/>
          <w:lang w:val="uk-UA"/>
        </w:rPr>
        <w:t>01102</w:t>
      </w:r>
    </w:p>
    <w:p w:rsidR="005825A2" w:rsidRPr="00490449" w:rsidRDefault="005825A2" w:rsidP="005825A2">
      <w:pPr>
        <w:spacing w:after="25" w:line="240" w:lineRule="auto"/>
        <w:ind w:left="10" w:right="4" w:hanging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0449">
        <w:rPr>
          <w:rFonts w:ascii="Times New Roman" w:hAnsi="Times New Roman" w:cs="Times New Roman"/>
          <w:sz w:val="28"/>
          <w:szCs w:val="28"/>
          <w:lang w:val="uk-UA"/>
        </w:rPr>
        <w:t>Державна реєстрація створення релігійної громади</w:t>
      </w:r>
    </w:p>
    <w:p w:rsidR="005825A2" w:rsidRPr="00490449" w:rsidRDefault="005825A2" w:rsidP="005825A2">
      <w:pPr>
        <w:spacing w:after="25" w:line="240" w:lineRule="auto"/>
        <w:ind w:left="10" w:right="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490449">
        <w:rPr>
          <w:rFonts w:ascii="Times New Roman" w:hAnsi="Times New Roman" w:cs="Times New Roman"/>
          <w:sz w:val="28"/>
          <w:szCs w:val="28"/>
          <w:lang w:val="uk-UA"/>
        </w:rPr>
        <w:t xml:space="preserve"> (у тому числі в результаті злиття, поділу)</w:t>
      </w:r>
    </w:p>
    <w:tbl>
      <w:tblPr>
        <w:tblW w:w="10058" w:type="dxa"/>
        <w:tblInd w:w="-28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21"/>
        <w:gridCol w:w="2864"/>
        <w:gridCol w:w="244"/>
        <w:gridCol w:w="6329"/>
      </w:tblGrid>
      <w:tr w:rsidR="005825A2" w:rsidRPr="004E002A" w:rsidTr="00E04ED9">
        <w:trPr>
          <w:trHeight w:val="689"/>
        </w:trPr>
        <w:tc>
          <w:tcPr>
            <w:tcW w:w="10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1599" w:right="1542"/>
              <w:jc w:val="center"/>
              <w:rPr>
                <w:lang w:val="uk-UA" w:eastAsia="uk-UA"/>
              </w:rPr>
            </w:pPr>
            <w:proofErr w:type="spellStart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Інформація</w:t>
            </w:r>
            <w:proofErr w:type="spellEnd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 центр </w:t>
            </w:r>
            <w:proofErr w:type="spellStart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надання</w:t>
            </w:r>
            <w:proofErr w:type="spellEnd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адміністративної</w:t>
            </w:r>
            <w:proofErr w:type="spellEnd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послуги</w:t>
            </w:r>
            <w:proofErr w:type="spellEnd"/>
          </w:p>
        </w:tc>
      </w:tr>
      <w:tr w:rsidR="005825A2" w:rsidRPr="004E002A" w:rsidTr="00E04ED9">
        <w:trPr>
          <w:trHeight w:val="410"/>
        </w:trPr>
        <w:tc>
          <w:tcPr>
            <w:tcW w:w="3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5A2" w:rsidRPr="00CB53B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центру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надання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адміністративної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послуги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в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якому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здійснюється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обслуговування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суб’єкта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звернення</w:t>
            </w:r>
            <w:proofErr w:type="spellEnd"/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5A2" w:rsidRPr="00CB53B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Територіальне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відділення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Замостя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5825A2" w:rsidRPr="00CB53B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Центру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адміністративних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послуг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Прозорий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офіс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Вінницької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міської</w:t>
            </w:r>
            <w:proofErr w:type="spellEnd"/>
            <w:r w:rsidRPr="00CB53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ради</w:t>
            </w:r>
          </w:p>
        </w:tc>
      </w:tr>
      <w:tr w:rsidR="005825A2" w:rsidRPr="004E002A" w:rsidTr="00E04ED9">
        <w:trPr>
          <w:trHeight w:val="41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1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0453E7" w:rsidRDefault="005825A2" w:rsidP="00E04ED9">
            <w:pPr>
              <w:spacing w:after="0" w:line="240" w:lineRule="auto"/>
              <w:ind w:left="2"/>
              <w:rPr>
                <w:sz w:val="24"/>
                <w:szCs w:val="24"/>
                <w:lang w:val="uk-UA" w:eastAsia="uk-UA"/>
              </w:rPr>
            </w:pPr>
            <w:r w:rsidRPr="000453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Місцезнаходження  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CB53B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Вінниця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Територіальне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відділення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Замостя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»</w:t>
            </w:r>
          </w:p>
          <w:p w:rsidR="005825A2" w:rsidRPr="00CB53B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Центру 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адміністративних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послуг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Прозорий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офіс</w:t>
            </w:r>
            <w:proofErr w:type="spellEnd"/>
            <w:r w:rsidRPr="00CB53B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5825A2" w:rsidRPr="00CB53B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5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. Замостянська,7</w:t>
            </w:r>
          </w:p>
          <w:p w:rsidR="005825A2" w:rsidRPr="000453E7" w:rsidRDefault="005825A2" w:rsidP="00E04ED9">
            <w:pPr>
              <w:spacing w:after="0" w:line="240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5825A2" w:rsidRPr="00DB27D0" w:rsidTr="00E04ED9">
        <w:trPr>
          <w:trHeight w:val="96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2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Інформація щодо режиму роботи  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2F216D" w:rsidRDefault="005825A2" w:rsidP="00E04E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16D">
              <w:rPr>
                <w:rFonts w:ascii="Times New Roman" w:hAnsi="Times New Roman"/>
                <w:sz w:val="24"/>
                <w:szCs w:val="24"/>
              </w:rPr>
              <w:t xml:space="preserve">Режим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Територіального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відділення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16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</w:t>
            </w:r>
            <w:proofErr w:type="spellStart"/>
            <w:r w:rsidRPr="002F216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Замостя</w:t>
            </w:r>
            <w:proofErr w:type="spellEnd"/>
            <w:r w:rsidRPr="002F216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 xml:space="preserve"> </w:t>
            </w:r>
            <w:r w:rsidRPr="002F216D">
              <w:rPr>
                <w:rFonts w:ascii="Times New Roman" w:hAnsi="Times New Roman"/>
                <w:sz w:val="24"/>
                <w:szCs w:val="24"/>
              </w:rPr>
              <w:t xml:space="preserve">Центру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Прозорий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216D">
              <w:rPr>
                <w:rFonts w:ascii="Times New Roman" w:hAnsi="Times New Roman"/>
                <w:sz w:val="24"/>
                <w:szCs w:val="24"/>
              </w:rPr>
              <w:t>офіс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Вінницької</w:t>
            </w:r>
            <w:proofErr w:type="spellEnd"/>
            <w:proofErr w:type="gram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16D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2F216D">
              <w:rPr>
                <w:rFonts w:ascii="Times New Roman" w:hAnsi="Times New Roman"/>
                <w:sz w:val="24"/>
                <w:szCs w:val="24"/>
              </w:rPr>
              <w:t xml:space="preserve"> ради: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  <w:lang w:val="uk-UA"/>
              </w:rPr>
              <w:t xml:space="preserve">1. </w:t>
            </w:r>
            <w:r w:rsidRPr="007E7FFE">
              <w:rPr>
                <w:b/>
                <w:color w:val="333333"/>
              </w:rPr>
              <w:t xml:space="preserve">Час </w:t>
            </w:r>
            <w:proofErr w:type="spellStart"/>
            <w:r w:rsidRPr="007E7FFE">
              <w:rPr>
                <w:b/>
                <w:color w:val="333333"/>
              </w:rPr>
              <w:t>прийому</w:t>
            </w:r>
            <w:proofErr w:type="spellEnd"/>
            <w:r w:rsidRPr="007E7FFE">
              <w:rPr>
                <w:b/>
                <w:color w:val="333333"/>
              </w:rPr>
              <w:t xml:space="preserve"> </w:t>
            </w:r>
            <w:proofErr w:type="spellStart"/>
            <w:r w:rsidRPr="007E7FFE">
              <w:rPr>
                <w:b/>
                <w:color w:val="333333"/>
              </w:rPr>
              <w:t>відвідувачів</w:t>
            </w:r>
            <w:proofErr w:type="spellEnd"/>
            <w:r w:rsidRPr="007E7FFE">
              <w:rPr>
                <w:color w:val="333333"/>
              </w:rPr>
              <w:t>: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понеділок</w:t>
            </w:r>
            <w:proofErr w:type="spellEnd"/>
            <w:r w:rsidRPr="007E7FFE">
              <w:rPr>
                <w:color w:val="333333"/>
              </w:rPr>
              <w:t xml:space="preserve"> з 09.00 до 1</w:t>
            </w:r>
            <w:r w:rsidRPr="007E7FFE">
              <w:rPr>
                <w:color w:val="333333"/>
                <w:lang w:val="uk-UA"/>
              </w:rPr>
              <w:t>3</w:t>
            </w:r>
            <w:r w:rsidRPr="007E7FFE">
              <w:rPr>
                <w:color w:val="333333"/>
              </w:rPr>
              <w:t>.00 год.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вівторок</w:t>
            </w:r>
            <w:proofErr w:type="spellEnd"/>
            <w:r w:rsidRPr="007E7FFE">
              <w:rPr>
                <w:color w:val="333333"/>
              </w:rPr>
              <w:t xml:space="preserve"> з </w:t>
            </w:r>
            <w:r w:rsidRPr="007E7FFE">
              <w:rPr>
                <w:color w:val="333333"/>
                <w:lang w:val="uk-UA"/>
              </w:rPr>
              <w:t>14</w:t>
            </w:r>
            <w:r w:rsidRPr="007E7FFE">
              <w:rPr>
                <w:color w:val="333333"/>
              </w:rPr>
              <w:t>.00 до 17.00 год.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>– середа з 09.00 до 1</w:t>
            </w:r>
            <w:r w:rsidRPr="007E7FFE">
              <w:rPr>
                <w:color w:val="333333"/>
                <w:lang w:val="uk-UA"/>
              </w:rPr>
              <w:t>3</w:t>
            </w:r>
            <w:r w:rsidRPr="007E7FFE">
              <w:rPr>
                <w:color w:val="333333"/>
              </w:rPr>
              <w:t>.00 год.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четвер</w:t>
            </w:r>
            <w:proofErr w:type="spellEnd"/>
            <w:r w:rsidRPr="007E7FFE">
              <w:rPr>
                <w:color w:val="333333"/>
              </w:rPr>
              <w:t xml:space="preserve"> з </w:t>
            </w:r>
            <w:r w:rsidRPr="007E7FFE">
              <w:rPr>
                <w:color w:val="333333"/>
                <w:lang w:val="uk-UA"/>
              </w:rPr>
              <w:t>14</w:t>
            </w:r>
            <w:r w:rsidRPr="007E7FFE">
              <w:rPr>
                <w:color w:val="333333"/>
              </w:rPr>
              <w:t>.00 до 17.00 год.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п'ятниця</w:t>
            </w:r>
            <w:proofErr w:type="spellEnd"/>
            <w:r w:rsidRPr="007E7FFE">
              <w:rPr>
                <w:color w:val="333333"/>
              </w:rPr>
              <w:t xml:space="preserve"> з 09.00 до 1</w:t>
            </w:r>
            <w:r w:rsidRPr="007E7FFE">
              <w:rPr>
                <w:color w:val="333333"/>
                <w:lang w:val="uk-UA"/>
              </w:rPr>
              <w:t>3</w:t>
            </w:r>
            <w:r w:rsidRPr="007E7FFE">
              <w:rPr>
                <w:color w:val="333333"/>
              </w:rPr>
              <w:t>.00 год.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proofErr w:type="spellStart"/>
            <w:r w:rsidRPr="007E7FFE">
              <w:rPr>
                <w:color w:val="333333"/>
              </w:rPr>
              <w:t>вихідні</w:t>
            </w:r>
            <w:proofErr w:type="spellEnd"/>
            <w:r w:rsidRPr="007E7FFE">
              <w:rPr>
                <w:color w:val="333333"/>
              </w:rPr>
              <w:t xml:space="preserve"> </w:t>
            </w:r>
            <w:proofErr w:type="spellStart"/>
            <w:r w:rsidRPr="007E7FFE">
              <w:rPr>
                <w:color w:val="333333"/>
              </w:rPr>
              <w:t>дні</w:t>
            </w:r>
            <w:proofErr w:type="spellEnd"/>
            <w:r w:rsidRPr="007E7FFE">
              <w:rPr>
                <w:color w:val="333333"/>
              </w:rPr>
              <w:t xml:space="preserve"> – </w:t>
            </w:r>
            <w:r w:rsidRPr="007E7FFE">
              <w:rPr>
                <w:color w:val="333333"/>
                <w:lang w:val="uk-UA"/>
              </w:rPr>
              <w:t xml:space="preserve">субота, </w:t>
            </w:r>
            <w:proofErr w:type="spellStart"/>
            <w:r w:rsidRPr="007E7FFE">
              <w:rPr>
                <w:color w:val="333333"/>
              </w:rPr>
              <w:t>неділя</w:t>
            </w:r>
            <w:proofErr w:type="spellEnd"/>
            <w:r w:rsidRPr="007E7FFE">
              <w:rPr>
                <w:color w:val="333333"/>
              </w:rPr>
              <w:t xml:space="preserve">, </w:t>
            </w:r>
            <w:proofErr w:type="spellStart"/>
            <w:r w:rsidRPr="007E7FFE">
              <w:rPr>
                <w:color w:val="333333"/>
              </w:rPr>
              <w:t>святкові</w:t>
            </w:r>
            <w:proofErr w:type="spellEnd"/>
            <w:r w:rsidRPr="007E7FFE">
              <w:rPr>
                <w:color w:val="333333"/>
              </w:rPr>
              <w:t xml:space="preserve"> та </w:t>
            </w:r>
            <w:proofErr w:type="spellStart"/>
            <w:r w:rsidRPr="007E7FFE">
              <w:rPr>
                <w:color w:val="333333"/>
              </w:rPr>
              <w:t>неробочі</w:t>
            </w:r>
            <w:proofErr w:type="spellEnd"/>
            <w:r w:rsidRPr="007E7FFE">
              <w:rPr>
                <w:color w:val="333333"/>
              </w:rPr>
              <w:t xml:space="preserve"> </w:t>
            </w:r>
            <w:proofErr w:type="spellStart"/>
            <w:r w:rsidRPr="007E7FFE">
              <w:rPr>
                <w:color w:val="333333"/>
              </w:rPr>
              <w:t>дні</w:t>
            </w:r>
            <w:proofErr w:type="spellEnd"/>
            <w:r w:rsidRPr="007E7FFE">
              <w:rPr>
                <w:color w:val="333333"/>
              </w:rPr>
              <w:t>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2. </w:t>
            </w:r>
            <w:r w:rsidRPr="007E7FFE">
              <w:rPr>
                <w:b/>
                <w:color w:val="333333"/>
              </w:rPr>
              <w:t xml:space="preserve">Час </w:t>
            </w:r>
            <w:proofErr w:type="spellStart"/>
            <w:r w:rsidRPr="007E7FFE">
              <w:rPr>
                <w:b/>
                <w:color w:val="333333"/>
              </w:rPr>
              <w:t>опрацювання</w:t>
            </w:r>
            <w:proofErr w:type="spellEnd"/>
            <w:r w:rsidRPr="007E7FFE">
              <w:rPr>
                <w:b/>
                <w:color w:val="333333"/>
              </w:rPr>
              <w:t>/</w:t>
            </w:r>
            <w:proofErr w:type="spellStart"/>
            <w:r w:rsidRPr="007E7FFE">
              <w:rPr>
                <w:b/>
                <w:color w:val="333333"/>
              </w:rPr>
              <w:t>передання</w:t>
            </w:r>
            <w:proofErr w:type="spellEnd"/>
            <w:r w:rsidRPr="007E7FFE">
              <w:rPr>
                <w:b/>
                <w:color w:val="333333"/>
              </w:rPr>
              <w:t xml:space="preserve"> </w:t>
            </w:r>
            <w:proofErr w:type="spellStart"/>
            <w:r w:rsidRPr="007E7FFE">
              <w:rPr>
                <w:b/>
                <w:color w:val="333333"/>
              </w:rPr>
              <w:t>документів</w:t>
            </w:r>
            <w:proofErr w:type="spellEnd"/>
            <w:r w:rsidRPr="007E7FFE">
              <w:rPr>
                <w:color w:val="333333"/>
                <w:lang w:val="uk-UA"/>
              </w:rPr>
              <w:t>: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понеділок</w:t>
            </w:r>
            <w:proofErr w:type="spellEnd"/>
            <w:r w:rsidRPr="007E7FFE">
              <w:rPr>
                <w:color w:val="333333"/>
              </w:rPr>
              <w:t xml:space="preserve"> з </w:t>
            </w:r>
            <w:r w:rsidRPr="007E7FFE">
              <w:rPr>
                <w:color w:val="333333"/>
                <w:lang w:val="uk-UA"/>
              </w:rPr>
              <w:t>14</w:t>
            </w:r>
            <w:r w:rsidRPr="007E7FFE">
              <w:rPr>
                <w:color w:val="333333"/>
              </w:rPr>
              <w:t>.00 до 1</w:t>
            </w:r>
            <w:r w:rsidRPr="007E7FFE">
              <w:rPr>
                <w:color w:val="333333"/>
                <w:lang w:val="uk-UA"/>
              </w:rPr>
              <w:t>8</w:t>
            </w:r>
            <w:r w:rsidRPr="007E7FFE">
              <w:rPr>
                <w:color w:val="333333"/>
              </w:rPr>
              <w:t>.00 год.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вівторок</w:t>
            </w:r>
            <w:proofErr w:type="spellEnd"/>
            <w:r w:rsidRPr="007E7FFE">
              <w:rPr>
                <w:color w:val="333333"/>
              </w:rPr>
              <w:t xml:space="preserve"> з </w:t>
            </w:r>
            <w:r w:rsidRPr="007E7FFE">
              <w:rPr>
                <w:color w:val="333333"/>
                <w:lang w:val="uk-UA"/>
              </w:rPr>
              <w:t>09</w:t>
            </w:r>
            <w:r w:rsidRPr="007E7FFE">
              <w:rPr>
                <w:color w:val="333333"/>
              </w:rPr>
              <w:t>.00 до 1</w:t>
            </w:r>
            <w:r w:rsidRPr="007E7FFE">
              <w:rPr>
                <w:color w:val="333333"/>
                <w:lang w:val="uk-UA"/>
              </w:rPr>
              <w:t>3</w:t>
            </w:r>
            <w:r w:rsidRPr="007E7FFE">
              <w:rPr>
                <w:color w:val="333333"/>
              </w:rPr>
              <w:t>.00 год.</w:t>
            </w:r>
            <w:r w:rsidRPr="007E7FFE">
              <w:rPr>
                <w:color w:val="333333"/>
                <w:lang w:val="uk-UA"/>
              </w:rPr>
              <w:t xml:space="preserve">  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середа з </w:t>
            </w:r>
            <w:r w:rsidRPr="007E7FFE">
              <w:rPr>
                <w:color w:val="333333"/>
                <w:lang w:val="uk-UA"/>
              </w:rPr>
              <w:t>14</w:t>
            </w:r>
            <w:r w:rsidRPr="007E7FFE">
              <w:rPr>
                <w:color w:val="333333"/>
              </w:rPr>
              <w:t>.00 до 1</w:t>
            </w:r>
            <w:r w:rsidRPr="007E7FFE">
              <w:rPr>
                <w:color w:val="333333"/>
                <w:lang w:val="uk-UA"/>
              </w:rPr>
              <w:t>8</w:t>
            </w:r>
            <w:r w:rsidRPr="007E7FFE">
              <w:rPr>
                <w:color w:val="333333"/>
              </w:rPr>
              <w:t>.00 год.</w:t>
            </w:r>
            <w:r w:rsidRPr="007E7FFE">
              <w:rPr>
                <w:color w:val="333333"/>
                <w:lang w:val="uk-UA"/>
              </w:rPr>
              <w:t xml:space="preserve"> 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четвер</w:t>
            </w:r>
            <w:proofErr w:type="spellEnd"/>
            <w:r w:rsidRPr="007E7FFE">
              <w:rPr>
                <w:color w:val="333333"/>
              </w:rPr>
              <w:t xml:space="preserve"> з </w:t>
            </w:r>
            <w:r w:rsidRPr="007E7FFE">
              <w:rPr>
                <w:color w:val="333333"/>
                <w:lang w:val="uk-UA"/>
              </w:rPr>
              <w:t>09</w:t>
            </w:r>
            <w:r w:rsidRPr="007E7FFE">
              <w:rPr>
                <w:color w:val="333333"/>
              </w:rPr>
              <w:t>.00 до 1</w:t>
            </w:r>
            <w:r w:rsidRPr="007E7FFE">
              <w:rPr>
                <w:color w:val="333333"/>
                <w:lang w:val="uk-UA"/>
              </w:rPr>
              <w:t>3</w:t>
            </w:r>
            <w:r w:rsidRPr="007E7FFE">
              <w:rPr>
                <w:color w:val="333333"/>
              </w:rPr>
              <w:t>.00 год.</w:t>
            </w:r>
            <w:r w:rsidRPr="007E7FFE">
              <w:rPr>
                <w:color w:val="333333"/>
                <w:lang w:val="uk-UA"/>
              </w:rPr>
              <w:t xml:space="preserve"> </w:t>
            </w:r>
          </w:p>
          <w:p w:rsidR="005825A2" w:rsidRPr="007E7FFE" w:rsidRDefault="005825A2" w:rsidP="00E04E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7E7FFE">
              <w:rPr>
                <w:color w:val="333333"/>
              </w:rPr>
              <w:t xml:space="preserve">– </w:t>
            </w:r>
            <w:proofErr w:type="spellStart"/>
            <w:r w:rsidRPr="007E7FFE">
              <w:rPr>
                <w:color w:val="333333"/>
              </w:rPr>
              <w:t>п'ятниця</w:t>
            </w:r>
            <w:proofErr w:type="spellEnd"/>
            <w:r w:rsidRPr="007E7FFE">
              <w:rPr>
                <w:color w:val="333333"/>
              </w:rPr>
              <w:t xml:space="preserve"> з 14.00 до 17.00 год.</w:t>
            </w:r>
            <w:r w:rsidRPr="007E7FFE">
              <w:rPr>
                <w:color w:val="333333"/>
                <w:lang w:val="uk-UA"/>
              </w:rPr>
              <w:t xml:space="preserve"> </w:t>
            </w:r>
          </w:p>
          <w:p w:rsidR="005825A2" w:rsidRPr="007E7FFE" w:rsidRDefault="005825A2" w:rsidP="00E04ED9">
            <w:pPr>
              <w:pStyle w:val="1"/>
              <w:rPr>
                <w:rFonts w:ascii="Times New Roman" w:hAnsi="Times New Roman"/>
                <w:lang w:val="uk-UA"/>
              </w:rPr>
            </w:pPr>
            <w:r w:rsidRPr="007E7FFE">
              <w:rPr>
                <w:rFonts w:ascii="Times New Roman" w:hAnsi="Times New Roman"/>
                <w:lang w:val="uk-UA"/>
              </w:rPr>
              <w:t xml:space="preserve">                  </w:t>
            </w:r>
          </w:p>
          <w:p w:rsidR="005825A2" w:rsidRPr="004E002A" w:rsidRDefault="005825A2" w:rsidP="00E04ED9">
            <w:pPr>
              <w:spacing w:after="0" w:line="240" w:lineRule="auto"/>
              <w:ind w:left="91"/>
              <w:rPr>
                <w:lang w:val="uk-UA" w:eastAsia="uk-UA"/>
              </w:rPr>
            </w:pPr>
          </w:p>
        </w:tc>
      </w:tr>
      <w:tr w:rsidR="005825A2" w:rsidRPr="004E002A" w:rsidTr="00E04ED9">
        <w:trPr>
          <w:trHeight w:val="96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 xml:space="preserve">3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E278AE" w:rsidRDefault="005825A2" w:rsidP="00E04ED9">
            <w:pPr>
              <w:spacing w:after="0" w:line="240" w:lineRule="auto"/>
              <w:ind w:left="2" w:right="59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E278AE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Телефон/факс (довідки), адреса електронної пошти та веб-сайт  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E278A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E278AE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Управління у справах національностей та релігій облдержадміністрації</w:t>
            </w:r>
            <w:r w:rsidRPr="00E278A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(0432) 66-12-70, 66-12-71</w:t>
            </w:r>
          </w:p>
          <w:p w:rsidR="005825A2" w:rsidRPr="00E278AE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E278AE">
              <w:rPr>
                <w:rFonts w:ascii="Times New Roman" w:hAnsi="Times New Roman" w:cs="Times New Roman"/>
                <w:sz w:val="24"/>
                <w:szCs w:val="24"/>
              </w:rPr>
              <w:t xml:space="preserve">upr_relig@vin.gov.ua                                                 </w:t>
            </w:r>
            <w:r w:rsidRPr="00E278AE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                                            </w:t>
            </w:r>
          </w:p>
          <w:p w:rsidR="005825A2" w:rsidRPr="00E278AE" w:rsidRDefault="005825A2" w:rsidP="00E04ED9">
            <w:pPr>
              <w:spacing w:after="0" w:line="240" w:lineRule="auto"/>
              <w:ind w:firstLine="227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825A2" w:rsidRPr="004E002A" w:rsidTr="00E04ED9">
        <w:trPr>
          <w:trHeight w:val="410"/>
        </w:trPr>
        <w:tc>
          <w:tcPr>
            <w:tcW w:w="10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right="70"/>
              <w:jc w:val="center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b/>
                <w:sz w:val="24"/>
                <w:lang w:val="uk-UA" w:eastAsia="uk-UA"/>
              </w:rPr>
              <w:t xml:space="preserve">Нормативні акти, якими регламентується надання адміністративної послуги </w:t>
            </w:r>
          </w:p>
        </w:tc>
      </w:tr>
      <w:tr w:rsidR="005825A2" w:rsidRPr="004E002A" w:rsidTr="00E04ED9">
        <w:trPr>
          <w:trHeight w:val="68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4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Закони України 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897214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972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Закон України «Про державну реєстрацію юридичних осіб, фізичних осіб – підприємців та громадських формувань»;</w:t>
            </w:r>
          </w:p>
          <w:p w:rsidR="005825A2" w:rsidRPr="004E002A" w:rsidRDefault="005825A2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 w:rsidRPr="008972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Закон України «</w:t>
            </w:r>
            <w:r w:rsidRPr="0089721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Про свободу совісті та релігійні організації</w:t>
            </w:r>
            <w:r w:rsidRPr="008972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5825A2" w:rsidRPr="004E002A" w:rsidTr="00E04ED9">
        <w:trPr>
          <w:trHeight w:val="686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5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Акти Кабінету Міністрів України 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16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– </w:t>
            </w:r>
          </w:p>
        </w:tc>
      </w:tr>
      <w:tr w:rsidR="005825A2" w:rsidRPr="003867B3" w:rsidTr="00E04ED9">
        <w:trPr>
          <w:trHeight w:val="4457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6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Акти центральних органів виконавчої влади 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FB7927" w:rsidRDefault="005825A2" w:rsidP="00E04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</w:t>
            </w:r>
            <w:r w:rsidRPr="00FB7927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Міністерства юстиції України </w:t>
            </w:r>
            <w:r w:rsidRPr="00FB7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19.05.2020 №1716/5 "Про оновлення форм заяв у сфері державної реєстрації юридичних осіб, фізичних осіб - підприємців та громадських формувань"</w:t>
            </w:r>
          </w:p>
          <w:p w:rsidR="005825A2" w:rsidRPr="00897214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uk-UA" w:eastAsia="uk-UA"/>
              </w:rPr>
            </w:pPr>
            <w:r w:rsidRPr="00897214">
              <w:rPr>
                <w:rFonts w:ascii="Times New Roman" w:hAnsi="Times New Roman"/>
                <w:sz w:val="24"/>
                <w:lang w:val="uk-UA" w:eastAsia="uk-UA"/>
              </w:rPr>
              <w:t>Н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5825A2" w:rsidRPr="004E002A" w:rsidRDefault="005825A2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Н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 </w:t>
            </w:r>
          </w:p>
        </w:tc>
      </w:tr>
      <w:tr w:rsidR="005825A2" w:rsidRPr="003867B3" w:rsidTr="00E04ED9">
        <w:trPr>
          <w:trHeight w:val="1631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7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9B5F8F" w:rsidRDefault="005825A2" w:rsidP="00E04E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голови облдержадміністрації від 11.02.2019 року № 103 «Про внесення змін та доповнень до Положення про управління у справах національностей та релігій </w:t>
            </w:r>
            <w:proofErr w:type="spellStart"/>
            <w:r w:rsidRPr="009B5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облдержадміністрації,затвердженого</w:t>
            </w:r>
            <w:proofErr w:type="spellEnd"/>
            <w:r w:rsidRPr="009B5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розпорядженням голови облдержадміністрації від 03.04.2013 року №135» </w:t>
            </w:r>
          </w:p>
          <w:p w:rsidR="005825A2" w:rsidRPr="00FB7927" w:rsidRDefault="005825A2" w:rsidP="00E04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25A2" w:rsidRPr="004E002A" w:rsidTr="00E04ED9">
        <w:trPr>
          <w:trHeight w:val="410"/>
        </w:trPr>
        <w:tc>
          <w:tcPr>
            <w:tcW w:w="10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right="67"/>
              <w:jc w:val="center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b/>
                <w:sz w:val="24"/>
                <w:lang w:val="uk-UA" w:eastAsia="uk-UA"/>
              </w:rPr>
              <w:t xml:space="preserve">Умови отримання адміністративної послуги </w:t>
            </w:r>
          </w:p>
        </w:tc>
      </w:tr>
      <w:tr w:rsidR="005825A2" w:rsidRPr="004E002A" w:rsidTr="00E04ED9">
        <w:trPr>
          <w:trHeight w:val="552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9"/>
              <w:rPr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8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Підстава для отримання </w:t>
            </w:r>
          </w:p>
          <w:p w:rsidR="005825A2" w:rsidRPr="004E002A" w:rsidRDefault="005825A2" w:rsidP="00E04ED9">
            <w:pPr>
              <w:spacing w:after="0" w:line="240" w:lineRule="auto"/>
              <w:ind w:left="2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адміністративної послуги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Звернення засновника (засновників), або уповноваженої ним (ними) особи (далі – заявник)</w:t>
            </w:r>
          </w:p>
        </w:tc>
      </w:tr>
      <w:tr w:rsidR="005825A2" w:rsidRPr="004E002A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6"/>
              <w:rPr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9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Вичерпний перелік документів, необхідних для отримання адміністративної послуги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F76C22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76C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Заява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реєстрації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юридичної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особи</w:t>
            </w:r>
            <w:r w:rsidRPr="00F76C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5825A2" w:rsidRPr="00F76C22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76C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2.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Примірник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оригіналу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нотаріально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засвідчена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засновників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засновника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про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юридичної</w:t>
            </w:r>
            <w:proofErr w:type="spellEnd"/>
            <w:r w:rsidRPr="00F7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особи;</w:t>
            </w:r>
          </w:p>
          <w:p w:rsidR="005825A2" w:rsidRPr="00322280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76C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5908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590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Установчий документ юридичної особи</w:t>
            </w:r>
            <w:r w:rsidRPr="0032228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5825A2" w:rsidRPr="00322280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4. Примірник оригіналу (нотаріально засвідчена копія) розподільчого балансу – у разі створення юридичної особи в результаті поділу або виділу; </w:t>
            </w:r>
          </w:p>
          <w:p w:rsidR="005825A2" w:rsidRPr="00322280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5.Документи для державної реєстрації змін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17, – у разі створення юридичної особи в результаті виділу; </w:t>
            </w:r>
          </w:p>
          <w:p w:rsidR="005825A2" w:rsidRPr="00322280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6.Документи для державної реєстрації припинення юридичної особи в результаті злиття та поділу – у разі створення юридичної особи в результаті злиття та поділу. </w:t>
            </w:r>
          </w:p>
          <w:p w:rsidR="005825A2" w:rsidRPr="004E002A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7.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повноваження. </w:t>
            </w:r>
          </w:p>
          <w:p w:rsidR="005825A2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  <w:p w:rsidR="005825A2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Якщо документи подаються особисто, заявник пред'являє свій паспорт громадянина України, або 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 xml:space="preserve">один із таких документів 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тимчасове посвідчення громадянина України, паспортний документ іноземця,  посвідчення особи без громадянства,  посвідку на постійне або тимчасове проживання</w:t>
            </w:r>
          </w:p>
          <w:p w:rsidR="005825A2" w:rsidRPr="004E002A" w:rsidRDefault="005825A2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</w:p>
        </w:tc>
      </w:tr>
      <w:tr w:rsidR="005825A2" w:rsidRPr="004E002A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>10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Порядок та с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посіб подання документів, необхідних для отримання адміністративної послуги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У паперовій формі документи подаються заявником особисто або поштовим відправленням. </w:t>
            </w:r>
          </w:p>
        </w:tc>
      </w:tr>
      <w:tr w:rsidR="005825A2" w:rsidRPr="00AA141F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1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1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F76C22" w:rsidRDefault="005825A2" w:rsidP="00E04E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F76C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Безоплатне</w:t>
            </w:r>
            <w:proofErr w:type="spellEnd"/>
            <w:r w:rsidRPr="00F76C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F76C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надання</w:t>
            </w:r>
            <w:proofErr w:type="spellEnd"/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</w:tc>
      </w:tr>
      <w:tr w:rsidR="005825A2" w:rsidRPr="00AA141F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CD3D08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lang w:val="uk-UA" w:eastAsia="uk-UA"/>
              </w:rPr>
            </w:pPr>
            <w:r w:rsidRPr="00CD3D08">
              <w:rPr>
                <w:rFonts w:ascii="Times New Roman" w:hAnsi="Times New Roman"/>
                <w:i/>
                <w:sz w:val="24"/>
                <w:lang w:val="uk-UA" w:eastAsia="uk-UA"/>
              </w:rPr>
              <w:t>У разі платності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550B32" w:rsidRDefault="005825A2" w:rsidP="00E04E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5825A2" w:rsidRPr="00AA141F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11.1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550B32" w:rsidRDefault="005825A2" w:rsidP="00E04E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5825A2" w:rsidRPr="00AA141F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11.2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550B32" w:rsidRDefault="005825A2" w:rsidP="00E04E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5825A2" w:rsidRPr="00AA141F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11.3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 xml:space="preserve">Розрахунковий рахунок для внесення плати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550B32" w:rsidRDefault="005825A2" w:rsidP="00E04E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5825A2" w:rsidRPr="004E002A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1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Строк надання адміністративної послуги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Державна реєстрація проводиться за відсутності підстав для зупинення розгляду документів та відмови у державній реєстрації протягом 24 робочих годин після надходження документів, крім вихідних та святкових днів. </w:t>
            </w:r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Зупинення розгляду документів здійснюється у строк, встановлений для державної реєстрації. </w:t>
            </w:r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5825A2" w:rsidRPr="00AA141F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13 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Перелік підстав для 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відмови у наданні адміністративної послуги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Документи подано особою, яка не має на це повноважень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.</w:t>
            </w:r>
          </w:p>
          <w:p w:rsidR="005825A2" w:rsidRPr="004E002A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У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Єдиному державному реєстрі юридичних осіб, фізичних осіб – підприємців та громадських формувань містяться відомості про судове рішення щодо заборо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ни проведення реєстраційної дії.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Н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е усунуто підстави для зупинення розгляду документі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в протягом встановленого строку.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  <w:p w:rsidR="005825A2" w:rsidRPr="004E002A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Д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окументи суперечать вимогам Конституції та законів України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.</w:t>
            </w:r>
          </w:p>
          <w:p w:rsidR="005825A2" w:rsidRPr="004E002A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П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орушено встановлений законом порядок створення юридичної 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особи.</w:t>
            </w:r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>Н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евідповідність найменування юридичної особи вимогам закону; </w:t>
            </w:r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Що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до засновника (учасника) юридичної особи, що створюється, проведено державну реєстрацію рішення про припинення юридичної особи в результаті її ліквідації.</w:t>
            </w:r>
          </w:p>
        </w:tc>
      </w:tr>
      <w:tr w:rsidR="005825A2" w:rsidRPr="004E002A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 xml:space="preserve">14 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Результат надання адміністративної послуги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.</w:t>
            </w:r>
          </w:p>
          <w:p w:rsidR="005825A2" w:rsidRPr="00DF525F" w:rsidRDefault="005825A2" w:rsidP="00E04ED9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В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иписка з Єдиного державного реєстру юридичних осіб, </w:t>
            </w:r>
          </w:p>
          <w:p w:rsidR="005825A2" w:rsidRPr="004E002A" w:rsidRDefault="005825A2" w:rsidP="00E04ED9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фізичних осіб – підпр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иємців та громадських формувань.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  <w:p w:rsidR="005825A2" w:rsidRPr="00DF525F" w:rsidRDefault="005825A2" w:rsidP="00E04ED9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У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становчий документ юридичної особи в електронній формі, виготовлений шляхом сканування – у разі створення юридичної особи на підставі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 xml:space="preserve"> власного установчого документа.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  <w:p w:rsidR="005825A2" w:rsidRPr="00DF525F" w:rsidRDefault="005825A2" w:rsidP="00E04ED9">
            <w:pPr>
              <w:spacing w:after="0" w:line="240" w:lineRule="auto"/>
              <w:ind w:right="63" w:firstLine="185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 xml:space="preserve"> П</w:t>
            </w:r>
            <w:r w:rsidRPr="00A627ED">
              <w:rPr>
                <w:rFonts w:ascii="Times New Roman" w:hAnsi="Times New Roman"/>
                <w:sz w:val="24"/>
                <w:lang w:val="uk-UA" w:eastAsia="uk-UA"/>
              </w:rPr>
              <w:t>овідомлення про відмову у державній реєстрації із зазначенням виключного переліку підстав для відмови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.</w:t>
            </w:r>
          </w:p>
        </w:tc>
      </w:tr>
      <w:tr w:rsidR="005825A2" w:rsidRPr="004E002A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15 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Способи отримання відповіді (результату) 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кодом доступу. </w:t>
            </w:r>
          </w:p>
          <w:p w:rsidR="005825A2" w:rsidRPr="004E002A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реєстратора.</w:t>
            </w:r>
          </w:p>
          <w:p w:rsidR="005825A2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:rsidR="005825A2" w:rsidRPr="00DF525F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</w:tc>
      </w:tr>
      <w:tr w:rsidR="005825A2" w:rsidRPr="004E002A" w:rsidTr="00E04ED9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left="86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16</w:t>
            </w: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lang w:val="uk-UA" w:eastAsia="uk-UA"/>
              </w:rPr>
              <w:t>Примітка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5A2" w:rsidRPr="004E002A" w:rsidRDefault="005825A2" w:rsidP="00E04ED9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</w:tc>
      </w:tr>
    </w:tbl>
    <w:p w:rsidR="00CC3083" w:rsidRDefault="00CC3083"/>
    <w:p w:rsidR="005825A2" w:rsidRDefault="005825A2"/>
    <w:p w:rsidR="005825A2" w:rsidRDefault="005825A2"/>
    <w:p w:rsidR="005825A2" w:rsidRDefault="005825A2"/>
    <w:p w:rsidR="005825A2" w:rsidRDefault="005825A2"/>
    <w:p w:rsidR="005825A2" w:rsidRDefault="005825A2"/>
    <w:p w:rsidR="005825A2" w:rsidRDefault="005825A2"/>
    <w:p w:rsidR="005825A2" w:rsidRDefault="005825A2"/>
    <w:p w:rsidR="005825A2" w:rsidRDefault="005825A2"/>
    <w:p w:rsidR="005825A2" w:rsidRDefault="005825A2"/>
    <w:p w:rsidR="005825A2" w:rsidRDefault="005825A2">
      <w:bookmarkStart w:id="0" w:name="_GoBack"/>
      <w:bookmarkEnd w:id="0"/>
    </w:p>
    <w:sectPr w:rsidR="005825A2" w:rsidSect="005825A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AE"/>
    <w:rsid w:val="003867B3"/>
    <w:rsid w:val="005324AE"/>
    <w:rsid w:val="005825A2"/>
    <w:rsid w:val="00C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7861"/>
  <w15:chartTrackingRefBased/>
  <w15:docId w15:val="{73F8EDA6-0B52-4122-9477-66FBB3B2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5825A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rsid w:val="0058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1193</Words>
  <Characters>6805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2021-04-30T06:49:00Z</dcterms:created>
  <dcterms:modified xsi:type="dcterms:W3CDTF">2021-05-21T11:17:00Z</dcterms:modified>
</cp:coreProperties>
</file>