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D436B0" w:rsidRPr="001B51E3" w:rsidTr="00B12A0B">
        <w:trPr>
          <w:trHeight w:val="16563"/>
        </w:trPr>
        <w:tc>
          <w:tcPr>
            <w:tcW w:w="10453" w:type="dxa"/>
          </w:tcPr>
          <w:p w:rsidR="00D436B0" w:rsidRPr="000E30E6" w:rsidRDefault="00D436B0" w:rsidP="00B12A0B">
            <w:pPr>
              <w:rPr>
                <w:sz w:val="16"/>
                <w:szCs w:val="16"/>
                <w:lang w:val="ru-RU"/>
              </w:rPr>
            </w:pPr>
            <w:bookmarkStart w:id="0" w:name="BM154"/>
            <w:bookmarkEnd w:id="0"/>
          </w:p>
          <w:p w:rsidR="00D436B0" w:rsidRPr="001E2B1C" w:rsidRDefault="00D436B0" w:rsidP="00B12A0B">
            <w:pPr>
              <w:ind w:left="6660"/>
              <w:rPr>
                <w:sz w:val="24"/>
                <w:szCs w:val="24"/>
                <w:lang w:val="ru-RU"/>
              </w:rPr>
            </w:pPr>
          </w:p>
          <w:tbl>
            <w:tblPr>
              <w:tblW w:w="10276" w:type="dxa"/>
              <w:tblLayout w:type="fixed"/>
              <w:tblLook w:val="0000" w:firstRow="0" w:lastRow="0" w:firstColumn="0" w:lastColumn="0" w:noHBand="0" w:noVBand="0"/>
            </w:tblPr>
            <w:tblGrid>
              <w:gridCol w:w="4784"/>
              <w:gridCol w:w="354"/>
              <w:gridCol w:w="5138"/>
            </w:tblGrid>
            <w:tr w:rsidR="00D436B0" w:rsidRPr="001E2B1C" w:rsidTr="00B12A0B">
              <w:trPr>
                <w:trHeight w:val="2044"/>
              </w:trPr>
              <w:tc>
                <w:tcPr>
                  <w:tcW w:w="4784" w:type="dxa"/>
                  <w:shd w:val="clear" w:color="000000" w:fill="FFFFFF"/>
                </w:tcPr>
                <w:p w:rsidR="00D436B0" w:rsidRPr="001E2B1C" w:rsidRDefault="00D436B0" w:rsidP="00B12A0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dxa"/>
                  <w:shd w:val="clear" w:color="000000" w:fill="FFFFFF"/>
                </w:tcPr>
                <w:p w:rsidR="00D436B0" w:rsidRPr="001E2B1C" w:rsidRDefault="00D436B0" w:rsidP="00B12A0B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8" w:type="dxa"/>
                  <w:shd w:val="clear" w:color="000000" w:fill="FFFFFF"/>
                </w:tcPr>
                <w:p w:rsidR="00D436B0" w:rsidRDefault="00D436B0" w:rsidP="00B12A0B">
                  <w:pPr>
                    <w:ind w:firstLine="1126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D436B0" w:rsidRPr="006514F6" w:rsidRDefault="00D436B0" w:rsidP="00B12A0B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proofErr w:type="gramStart"/>
                  <w:r w:rsidRPr="006514F6">
                    <w:rPr>
                      <w:sz w:val="24"/>
                      <w:szCs w:val="24"/>
                      <w:lang w:val="ru-RU"/>
                    </w:rPr>
                    <w:t>м</w:t>
                  </w:r>
                  <w:proofErr w:type="gramEnd"/>
                  <w:r w:rsidRPr="006514F6">
                    <w:rPr>
                      <w:sz w:val="24"/>
                      <w:szCs w:val="24"/>
                      <w:lang w:val="ru-RU"/>
                    </w:rPr>
                    <w:t>іжнародного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436B0" w:rsidRPr="006514F6" w:rsidRDefault="00D436B0" w:rsidP="00B12A0B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D436B0" w:rsidRPr="006514F6" w:rsidRDefault="00D436B0" w:rsidP="00B12A0B">
                  <w:pPr>
                    <w:ind w:firstLine="1126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D436B0" w:rsidRPr="00007C5C" w:rsidRDefault="00D436B0" w:rsidP="00B12A0B">
                  <w:pPr>
                    <w:rPr>
                      <w:sz w:val="24"/>
                      <w:szCs w:val="24"/>
                      <w:lang w:val="ru-RU"/>
                    </w:rPr>
                  </w:pPr>
                  <w:r w:rsidRPr="006514F6"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Pr="006514F6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6514F6">
                    <w:rPr>
                      <w:sz w:val="24"/>
                      <w:szCs w:val="24"/>
                      <w:lang w:val="ru-RU"/>
                    </w:rPr>
                    <w:t xml:space="preserve"> 03.04.2018 р. №21</w:t>
                  </w:r>
                </w:p>
              </w:tc>
            </w:tr>
          </w:tbl>
          <w:p w:rsidR="00D436B0" w:rsidRPr="00F8637D" w:rsidRDefault="00D436B0" w:rsidP="00B12A0B">
            <w:pPr>
              <w:rPr>
                <w:b/>
                <w:lang w:val="ru-RU"/>
              </w:rPr>
            </w:pPr>
          </w:p>
          <w:p w:rsidR="00D436B0" w:rsidRDefault="00D436B0" w:rsidP="00B12A0B">
            <w:pPr>
              <w:jc w:val="center"/>
              <w:rPr>
                <w:b/>
              </w:rPr>
            </w:pPr>
            <w:r w:rsidRPr="007F76AE">
              <w:rPr>
                <w:b/>
              </w:rPr>
              <w:t>ІНФОРМАЦІЙНА КАРТКА АДМІНІСТРАТИВНОЇ ПОСЛУГИ</w:t>
            </w:r>
          </w:p>
          <w:p w:rsidR="00D436B0" w:rsidRPr="00B72DBE" w:rsidRDefault="00D436B0" w:rsidP="00B12A0B">
            <w:pPr>
              <w:jc w:val="center"/>
            </w:pPr>
          </w:p>
          <w:p w:rsidR="00D436B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>
              <w:rPr>
                <w:u w:val="single"/>
                <w:lang w:eastAsia="uk-UA"/>
              </w:rPr>
              <w:t xml:space="preserve">Видача разової (індивідуальної) ліцензії </w:t>
            </w:r>
          </w:p>
          <w:p w:rsidR="00D436B0" w:rsidRPr="006729E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uk-UA"/>
              </w:rPr>
            </w:pPr>
            <w:r>
              <w:rPr>
                <w:u w:val="single"/>
                <w:lang w:eastAsia="uk-UA"/>
              </w:rPr>
              <w:t>на</w:t>
            </w:r>
            <w:r w:rsidRPr="006B6A76">
              <w:rPr>
                <w:u w:val="single"/>
                <w:lang w:eastAsia="uk-UA"/>
              </w:rPr>
              <w:t xml:space="preserve"> зовнішньоекономічн</w:t>
            </w:r>
            <w:r>
              <w:rPr>
                <w:u w:val="single"/>
                <w:lang w:eastAsia="uk-UA"/>
              </w:rPr>
              <w:t>у операцію</w:t>
            </w:r>
          </w:p>
          <w:p w:rsidR="00D436B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D436B0" w:rsidRPr="00B72DBE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D436B0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proofErr w:type="spellStart"/>
            <w:r>
              <w:rPr>
                <w:u w:val="single"/>
                <w:lang w:eastAsia="uk-UA"/>
              </w:rPr>
              <w:t>Департемент</w:t>
            </w:r>
            <w:proofErr w:type="spellEnd"/>
            <w:r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D436B0" w:rsidRPr="006F5BBE" w:rsidRDefault="00D436B0" w:rsidP="00B12A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D436B0" w:rsidRDefault="00D436B0" w:rsidP="00B12A0B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D436B0" w:rsidRPr="00DB4C31" w:rsidRDefault="00D436B0" w:rsidP="00B12A0B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7"/>
              <w:gridCol w:w="65"/>
              <w:gridCol w:w="3926"/>
              <w:gridCol w:w="101"/>
              <w:gridCol w:w="21"/>
              <w:gridCol w:w="5058"/>
            </w:tblGrid>
            <w:tr w:rsidR="00D436B0" w:rsidRPr="008845A0" w:rsidTr="00B12A0B">
              <w:trPr>
                <w:trHeight w:val="44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Інформація про 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  <w:t>центр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надання адміністративної послуги</w:t>
                  </w:r>
                </w:p>
              </w:tc>
            </w:tr>
            <w:tr w:rsidR="00D436B0" w:rsidRPr="008845A0" w:rsidTr="00B12A0B">
              <w:trPr>
                <w:trHeight w:val="444"/>
              </w:trPr>
              <w:tc>
                <w:tcPr>
                  <w:tcW w:w="4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Найменування центру надання а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>дміністративної послуги, де</w:t>
                  </w: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 здійснюється обслуговування суб’єкта звернення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Центр адміністративних послуг 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«Прозорий офіс»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виконавчого комітету Вінницької міської ради</w:t>
                  </w:r>
                </w:p>
              </w:tc>
            </w:tr>
            <w:tr w:rsidR="00D436B0" w:rsidRPr="008845A0" w:rsidTr="00B12A0B">
              <w:trPr>
                <w:trHeight w:val="546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Місцезнаходження </w:t>
                  </w:r>
                  <w:r w:rsidRPr="00E40E33">
                    <w:rPr>
                      <w:sz w:val="24"/>
                      <w:szCs w:val="24"/>
                      <w:lang w:val="ru-RU" w:eastAsia="en-US"/>
                    </w:rPr>
                    <w:t>центру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надання адміністративної послуги 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355DD2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 xml:space="preserve">м. Вінниця, </w:t>
                  </w:r>
                  <w:proofErr w:type="spellStart"/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вул.Соборна</w:t>
                  </w:r>
                  <w:proofErr w:type="spellEnd"/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>,59</w:t>
                  </w:r>
                </w:p>
                <w:p w:rsidR="00D436B0" w:rsidRPr="00D73159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 xml:space="preserve">м. Вінниця,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вул.Замостянська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,7</w:t>
                  </w:r>
                </w:p>
                <w:p w:rsidR="00D436B0" w:rsidRPr="00D73159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 xml:space="preserve">м. Вінниця, </w:t>
                  </w:r>
                  <w:proofErr w:type="spellStart"/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вул.Брацлавська</w:t>
                  </w:r>
                  <w:proofErr w:type="spellEnd"/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,85</w:t>
                  </w:r>
                </w:p>
                <w:p w:rsidR="00D436B0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/>
                      <w:iCs/>
                      <w:sz w:val="24"/>
                      <w:szCs w:val="24"/>
                      <w:lang w:eastAsia="en-US"/>
                    </w:rPr>
                    <w:t xml:space="preserve">м. Вінниця, </w:t>
                  </w:r>
                  <w:r>
                    <w:rPr>
                      <w:i/>
                      <w:iCs/>
                      <w:sz w:val="24"/>
                      <w:szCs w:val="24"/>
                      <w:lang w:eastAsia="en-US"/>
                    </w:rPr>
                    <w:t>пр..Космонавтів,30</w:t>
                  </w:r>
                </w:p>
                <w:p w:rsidR="00D436B0" w:rsidRPr="00D30FC8" w:rsidRDefault="00D436B0" w:rsidP="00B12A0B">
                  <w:pPr>
                    <w:jc w:val="center"/>
                    <w:rPr>
                      <w:b/>
                      <w:iCs/>
                      <w:sz w:val="24"/>
                      <w:szCs w:val="24"/>
                      <w:lang w:eastAsia="en-US"/>
                    </w:rPr>
                  </w:pP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 xml:space="preserve">У 2018 році послуга надається лише у центральному відділенні Центру </w:t>
                  </w:r>
                </w:p>
                <w:p w:rsidR="00D436B0" w:rsidRPr="00D30FC8" w:rsidRDefault="00D436B0" w:rsidP="00B12A0B">
                  <w:pPr>
                    <w:jc w:val="center"/>
                    <w:rPr>
                      <w:b/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iCs/>
                      <w:sz w:val="24"/>
                      <w:szCs w:val="24"/>
                      <w:lang w:eastAsia="en-US"/>
                    </w:rPr>
                    <w:t>по вул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.</w:t>
                  </w:r>
                  <w:r w:rsidRPr="00BA5A59">
                    <w:rPr>
                      <w:b/>
                      <w:iCs/>
                      <w:sz w:val="24"/>
                      <w:szCs w:val="24"/>
                      <w:lang w:val="ru-RU" w:eastAsia="en-US"/>
                    </w:rPr>
                    <w:t xml:space="preserve"> </w:t>
                  </w: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 xml:space="preserve">Соборна,59, у 2019 році – </w:t>
                  </w:r>
                </w:p>
                <w:p w:rsidR="00D436B0" w:rsidRDefault="00D436B0" w:rsidP="00B12A0B">
                  <w:pPr>
                    <w:jc w:val="center"/>
                    <w:rPr>
                      <w:b/>
                      <w:iCs/>
                      <w:sz w:val="24"/>
                      <w:szCs w:val="24"/>
                      <w:lang w:val="en-US" w:eastAsia="en-US"/>
                    </w:rPr>
                  </w:pPr>
                  <w:r w:rsidRPr="00D30FC8">
                    <w:rPr>
                      <w:b/>
                      <w:iCs/>
                      <w:sz w:val="24"/>
                      <w:szCs w:val="24"/>
                      <w:lang w:eastAsia="en-US"/>
                    </w:rPr>
                    <w:t>у всіх відділеннях Центру</w:t>
                  </w:r>
                </w:p>
                <w:p w:rsidR="00D436B0" w:rsidRPr="006514F6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D436B0" w:rsidRPr="008845A0" w:rsidTr="00B12A0B">
              <w:trPr>
                <w:trHeight w:val="180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E40E33">
                    <w:rPr>
                      <w:spacing w:val="-2"/>
                      <w:sz w:val="24"/>
                      <w:szCs w:val="24"/>
                    </w:rPr>
                    <w:t xml:space="preserve">Інформація щодо режиму роботи центрів </w:t>
                  </w:r>
                  <w:r w:rsidRPr="00E40E33">
                    <w:rPr>
                      <w:spacing w:val="-1"/>
                      <w:sz w:val="24"/>
                      <w:szCs w:val="24"/>
                    </w:rPr>
                    <w:t xml:space="preserve">надання 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pacing w:val="-1"/>
                      <w:sz w:val="24"/>
                      <w:szCs w:val="24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центрального відділення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 xml:space="preserve"> та відділення Замостя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– </w:t>
                  </w:r>
                  <w:proofErr w:type="spellStart"/>
                  <w:r w:rsidRPr="00E40E33">
                    <w:rPr>
                      <w:rFonts w:ascii="Times New Roman" w:hAnsi="Times New Roman"/>
                      <w:lang w:val="uk-UA"/>
                    </w:rPr>
                    <w:t>Ср</w:t>
                  </w:r>
                  <w:proofErr w:type="spellEnd"/>
                  <w:r w:rsidRPr="00E40E33">
                    <w:rPr>
                      <w:rFonts w:ascii="Times New Roman" w:hAnsi="Times New Roman"/>
                      <w:lang w:val="uk-UA"/>
                    </w:rPr>
                    <w:t>. з 09.00 год. до 19.00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– </w:t>
                  </w:r>
                  <w:proofErr w:type="spellStart"/>
                  <w:r w:rsidRPr="00E40E33">
                    <w:rPr>
                      <w:rFonts w:ascii="Times New Roman" w:hAnsi="Times New Roman"/>
                      <w:lang w:val="uk-UA"/>
                    </w:rPr>
                    <w:t>Чт</w:t>
                  </w:r>
                  <w:proofErr w:type="spellEnd"/>
                  <w:r w:rsidRPr="00E40E33">
                    <w:rPr>
                      <w:rFonts w:ascii="Times New Roman" w:hAnsi="Times New Roman"/>
                      <w:lang w:val="uk-UA"/>
                    </w:rPr>
                    <w:t>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– </w:t>
                  </w:r>
                  <w:proofErr w:type="spellStart"/>
                  <w:r w:rsidRPr="00E40E33">
                    <w:rPr>
                      <w:rFonts w:ascii="Times New Roman" w:hAnsi="Times New Roman"/>
                      <w:lang w:val="uk-UA"/>
                    </w:rPr>
                    <w:t>Пт</w:t>
                  </w:r>
                  <w:proofErr w:type="spellEnd"/>
                  <w:r w:rsidRPr="00E40E33">
                    <w:rPr>
                      <w:rFonts w:ascii="Times New Roman" w:hAnsi="Times New Roman"/>
                      <w:lang w:val="uk-UA"/>
                    </w:rPr>
                    <w:t>. з 09.00 год. до 16.00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– </w:t>
                  </w:r>
                  <w:proofErr w:type="spellStart"/>
                  <w:r w:rsidRPr="00E40E33">
                    <w:rPr>
                      <w:rFonts w:ascii="Times New Roman" w:hAnsi="Times New Roman"/>
                      <w:lang w:val="uk-UA"/>
                    </w:rPr>
                    <w:t>Сб</w:t>
                  </w:r>
                  <w:proofErr w:type="spellEnd"/>
                  <w:r w:rsidRPr="00E40E33">
                    <w:rPr>
                      <w:rFonts w:ascii="Times New Roman" w:hAnsi="Times New Roman"/>
                      <w:lang w:val="uk-UA"/>
                    </w:rPr>
                    <w:t>. з 09.00 год. до 14.00 год., без перерви ;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</w:rPr>
                  </w:pPr>
                  <w:r w:rsidRPr="00E40E33">
                    <w:rPr>
                      <w:i/>
                      <w:sz w:val="24"/>
                      <w:szCs w:val="24"/>
                    </w:rPr>
                    <w:t xml:space="preserve">Режим роботи </w:t>
                  </w:r>
                  <w:r>
                    <w:rPr>
                      <w:i/>
                      <w:sz w:val="24"/>
                      <w:szCs w:val="24"/>
                    </w:rPr>
                    <w:t xml:space="preserve">територіальних відділень </w:t>
                  </w:r>
                  <w:r w:rsidRPr="00E40E33">
                    <w:rPr>
                      <w:i/>
                      <w:sz w:val="24"/>
                      <w:szCs w:val="24"/>
                    </w:rPr>
                    <w:t>Центру</w:t>
                  </w:r>
                  <w:r>
                    <w:rPr>
                      <w:i/>
                      <w:sz w:val="24"/>
                      <w:szCs w:val="24"/>
                    </w:rPr>
                    <w:t>, Вишеньки та Старе місто</w:t>
                  </w:r>
                  <w:r w:rsidRPr="00E40E33">
                    <w:rPr>
                      <w:i/>
                      <w:sz w:val="24"/>
                      <w:szCs w:val="24"/>
                    </w:rPr>
                    <w:t>: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– </w:t>
                  </w:r>
                  <w:proofErr w:type="spellStart"/>
                  <w:r w:rsidRPr="00E40E33">
                    <w:rPr>
                      <w:rFonts w:ascii="Times New Roman" w:hAnsi="Times New Roman"/>
                      <w:lang w:val="uk-UA"/>
                    </w:rPr>
                    <w:t>Ср</w:t>
                  </w:r>
                  <w:proofErr w:type="spellEnd"/>
                  <w:r w:rsidRPr="00E40E33">
                    <w:rPr>
                      <w:rFonts w:ascii="Times New Roman" w:hAnsi="Times New Roman"/>
                      <w:lang w:val="uk-UA"/>
                    </w:rPr>
                    <w:t>. з 09.00 год. до 19.00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– </w:t>
                  </w:r>
                  <w:proofErr w:type="spellStart"/>
                  <w:r w:rsidRPr="00E40E33">
                    <w:rPr>
                      <w:rFonts w:ascii="Times New Roman" w:hAnsi="Times New Roman"/>
                      <w:lang w:val="uk-UA"/>
                    </w:rPr>
                    <w:t>Чт</w:t>
                  </w:r>
                  <w:proofErr w:type="spellEnd"/>
                  <w:r w:rsidRPr="00E40E33">
                    <w:rPr>
                      <w:rFonts w:ascii="Times New Roman" w:hAnsi="Times New Roman"/>
                      <w:lang w:val="uk-UA"/>
                    </w:rPr>
                    <w:t>. з 09.00 год. до 17.00 год., без перерви;</w:t>
                  </w:r>
                </w:p>
                <w:p w:rsidR="00D436B0" w:rsidRPr="00E40E33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– </w:t>
                  </w:r>
                  <w:proofErr w:type="spellStart"/>
                  <w:r w:rsidRPr="00E40E33">
                    <w:rPr>
                      <w:rFonts w:ascii="Times New Roman" w:hAnsi="Times New Roman"/>
                      <w:lang w:val="uk-UA"/>
                    </w:rPr>
                    <w:t>Пт</w:t>
                  </w:r>
                  <w:proofErr w:type="spellEnd"/>
                  <w:r w:rsidRPr="00E40E33">
                    <w:rPr>
                      <w:rFonts w:ascii="Times New Roman" w:hAnsi="Times New Roman"/>
                      <w:lang w:val="uk-UA"/>
                    </w:rPr>
                    <w:t>. з 09.00 год. до 16.00 год., без перерви;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E40E33">
                    <w:rPr>
                      <w:rFonts w:ascii="Times New Roman" w:hAnsi="Times New Roman"/>
                      <w:lang w:val="uk-UA"/>
                    </w:rPr>
                    <w:t xml:space="preserve">вихідні дні – </w:t>
                  </w:r>
                  <w:proofErr w:type="spellStart"/>
                  <w:r>
                    <w:rPr>
                      <w:rFonts w:ascii="Times New Roman" w:hAnsi="Times New Roman"/>
                      <w:lang w:val="uk-UA"/>
                    </w:rPr>
                    <w:t>сб</w:t>
                  </w:r>
                  <w:proofErr w:type="spellEnd"/>
                  <w:r>
                    <w:rPr>
                      <w:rFonts w:ascii="Times New Roman" w:hAnsi="Times New Roman"/>
                      <w:lang w:val="uk-UA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/>
                      <w:lang w:val="uk-UA"/>
                    </w:rPr>
                    <w:t>нд</w:t>
                  </w:r>
                  <w:proofErr w:type="spellEnd"/>
                  <w:r>
                    <w:rPr>
                      <w:rFonts w:ascii="Times New Roman" w:hAnsi="Times New Roman"/>
                      <w:lang w:val="uk-UA"/>
                    </w:rPr>
                    <w:t>.</w:t>
                  </w:r>
                  <w:r w:rsidRPr="00E40E33">
                    <w:rPr>
                      <w:rFonts w:ascii="Times New Roman" w:hAnsi="Times New Roman"/>
                      <w:lang w:val="uk-UA"/>
                    </w:rPr>
                    <w:t>, святкові та неробочі дні.</w:t>
                  </w:r>
                </w:p>
                <w:p w:rsidR="00D436B0" w:rsidRPr="00F8637D" w:rsidRDefault="00D436B0" w:rsidP="00B12A0B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D436B0" w:rsidRPr="008845A0" w:rsidTr="00B12A0B">
              <w:trPr>
                <w:trHeight w:val="77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Телефон/факс (довідки)</w:t>
                  </w:r>
                  <w:r w:rsidRPr="00DA33EC">
                    <w:rPr>
                      <w:sz w:val="24"/>
                      <w:szCs w:val="24"/>
                    </w:rPr>
                    <w:t xml:space="preserve"> та</w:t>
                  </w:r>
                  <w:r w:rsidRPr="00E40E33">
                    <w:rPr>
                      <w:sz w:val="24"/>
                      <w:szCs w:val="24"/>
                    </w:rPr>
                    <w:t xml:space="preserve"> адреса </w:t>
                  </w:r>
                  <w:r w:rsidRPr="00E40E33">
                    <w:rPr>
                      <w:spacing w:val="-2"/>
                      <w:sz w:val="24"/>
                      <w:szCs w:val="24"/>
                    </w:rPr>
                    <w:t>електронної пошти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 xml:space="preserve">Центральне приміщення - </w:t>
                  </w:r>
                  <w:r w:rsidRPr="00E40E33">
                    <w:rPr>
                      <w:i/>
                      <w:sz w:val="24"/>
                      <w:szCs w:val="24"/>
                      <w:lang w:eastAsia="en-US"/>
                    </w:rPr>
                    <w:t>(0432) 59-50-67</w:t>
                  </w:r>
                  <w:r>
                    <w:rPr>
                      <w:i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D436B0" w:rsidRDefault="00D436B0" w:rsidP="00B12A0B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«Замостя» - (0432) 50-86-31:</w:t>
                  </w:r>
                </w:p>
                <w:p w:rsidR="00D436B0" w:rsidRDefault="00D436B0" w:rsidP="00B12A0B">
                  <w:pPr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«Старе місто» - (0432) 50-86-20;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Відділення «Вишенька» - (0432) 50-86-40</w:t>
                  </w:r>
                </w:p>
                <w:p w:rsidR="00D436B0" w:rsidRPr="00F8637D" w:rsidRDefault="001D71F0" w:rsidP="00B12A0B">
                  <w:pPr>
                    <w:jc w:val="center"/>
                    <w:rPr>
                      <w:lang w:val="ru-RU"/>
                    </w:rPr>
                  </w:pPr>
                  <w:hyperlink r:id="rId6" w:history="1"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cap</w:t>
                    </w:r>
                    <w:r w:rsidR="00D436B0" w:rsidRPr="00E40E33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proofErr w:type="spellStart"/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vmr</w:t>
                    </w:r>
                    <w:proofErr w:type="spellEnd"/>
                    <w:r w:rsidR="00D436B0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gov</w:t>
                    </w:r>
                    <w:proofErr w:type="spellEnd"/>
                    <w:r w:rsidR="00D436B0" w:rsidRPr="00E40E33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="00D436B0" w:rsidRPr="00E40E33">
                      <w:rPr>
                        <w:rStyle w:val="a3"/>
                        <w:sz w:val="24"/>
                        <w:szCs w:val="24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D436B0" w:rsidRPr="00F8637D" w:rsidRDefault="00D436B0" w:rsidP="00B12A0B">
                  <w:pPr>
                    <w:jc w:val="center"/>
                    <w:rPr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D436B0" w:rsidRPr="008845A0" w:rsidTr="00B12A0B">
              <w:trPr>
                <w:trHeight w:val="458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D436B0" w:rsidRPr="00B36784" w:rsidTr="00B12A0B">
              <w:trPr>
                <w:trHeight w:val="1940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Закони України 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Закон України «Про адміністративні послуги» 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rStyle w:val="rvts44"/>
                      <w:sz w:val="24"/>
                      <w:szCs w:val="24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від 06.09.2012 р. </w:t>
                  </w:r>
                  <w:r w:rsidRPr="00E40E33">
                    <w:rPr>
                      <w:rStyle w:val="rvts44"/>
                      <w:sz w:val="24"/>
                      <w:szCs w:val="24"/>
                    </w:rPr>
                    <w:t>№ 5203-VI.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«Про зовнішньоекономічну діяльність» від </w:t>
                  </w:r>
                  <w:r w:rsidRPr="00E40E33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16.04.1991 № 959-XII.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color w:val="FF0000"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«Про ліцензування видів господарської діяльності» від </w:t>
                  </w:r>
                  <w:r w:rsidRPr="00E40E33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02.03.2015</w:t>
                  </w:r>
                  <w:r w:rsidRPr="00923DB2">
                    <w:rPr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  <w:shd w:val="clear" w:color="auto" w:fill="FFFFFF"/>
                    </w:rPr>
                    <w:t>№ </w:t>
                  </w:r>
                  <w:r w:rsidRPr="00E40E33">
                    <w:rPr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222-VIII.</w:t>
                  </w:r>
                </w:p>
              </w:tc>
            </w:tr>
            <w:tr w:rsidR="00D436B0" w:rsidRPr="00B36784" w:rsidTr="00B12A0B">
              <w:trPr>
                <w:trHeight w:val="139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КМУ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A53C34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40E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Постанова Кабінету Міністрів України «</w:t>
                  </w:r>
                  <w:r w:rsidRPr="00E40E3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 xml:space="preserve">Про державний збір за видачу разових (індивідуальних) ліцензій із суб'єктів зовнішньоекономічної діяльності, що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порушили Закон України «</w:t>
                  </w:r>
                  <w:r w:rsidRPr="00E40E3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val="uk-UA"/>
                    </w:rPr>
                    <w:t>Про зовнішньоекономічну діяльність»</w:t>
                  </w:r>
                  <w:r w:rsidRPr="00E40E33">
                    <w:rPr>
                      <w:b/>
                      <w:bCs/>
                      <w:color w:val="000000"/>
                      <w:sz w:val="21"/>
                      <w:szCs w:val="21"/>
                      <w:bdr w:val="none" w:sz="0" w:space="0" w:color="auto" w:frame="1"/>
                      <w:lang w:val="uk-UA"/>
                    </w:rPr>
                    <w:t xml:space="preserve"> </w:t>
                  </w:r>
                  <w:r w:rsidRPr="00E40E3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 21.04.1998 р. № 524.</w:t>
                  </w:r>
                </w:p>
              </w:tc>
            </w:tr>
            <w:tr w:rsidR="00D436B0" w:rsidRPr="00B36784" w:rsidTr="00B12A0B">
              <w:trPr>
                <w:trHeight w:val="2227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Наказ Міністерства економ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ічного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торгівлі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України «Про затвердження Положення про порядок видачі разових (індивідуальн</w:t>
                  </w:r>
                  <w:r>
                    <w:rPr>
                      <w:sz w:val="24"/>
                      <w:szCs w:val="24"/>
                    </w:rPr>
                    <w:t>их) ліцензій» від 17.04.2000 р.</w:t>
                  </w:r>
                </w:p>
                <w:p w:rsidR="00D436B0" w:rsidRPr="00E40E33" w:rsidRDefault="00D436B0" w:rsidP="00B12A0B">
                  <w:pPr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№ 47.</w:t>
                  </w:r>
                </w:p>
                <w:p w:rsidR="00D436B0" w:rsidRPr="0044606C" w:rsidRDefault="00D436B0" w:rsidP="00B12A0B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Наказ Міністерства економ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ічного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і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торгівлі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України «Про делегування повноважень щодо видачі документів дозвільного характеру» від 17.04.2000</w:t>
                  </w:r>
                  <w:r w:rsidRPr="00E40E3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№50.</w:t>
                  </w:r>
                </w:p>
              </w:tc>
            </w:tr>
            <w:tr w:rsidR="00D436B0" w:rsidRPr="00B36784" w:rsidTr="00B12A0B">
              <w:trPr>
                <w:trHeight w:val="3880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C0169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0169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0D4021" w:rsidRDefault="00D436B0" w:rsidP="00B12A0B">
                  <w:pPr>
                    <w:shd w:val="clear" w:color="auto" w:fill="FFFFFF"/>
                    <w:textAlignment w:val="baseline"/>
                    <w:rPr>
                      <w:sz w:val="24"/>
                      <w:szCs w:val="24"/>
                      <w:bdr w:val="none" w:sz="0" w:space="0" w:color="auto" w:frame="1"/>
                    </w:rPr>
                  </w:pPr>
                  <w:r w:rsidRPr="00E40E33">
                    <w:rPr>
                      <w:sz w:val="24"/>
                      <w:szCs w:val="24"/>
                      <w:bdr w:val="none" w:sz="0" w:space="0" w:color="auto" w:frame="1"/>
                    </w:rPr>
                    <w:t>Розпорядження го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лови облдержадміністрації «</w:t>
                  </w:r>
                  <w:r w:rsidR="000D4021">
                    <w:rPr>
                      <w:sz w:val="24"/>
                      <w:szCs w:val="24"/>
                      <w:bdr w:val="none" w:sz="0" w:space="0" w:color="auto" w:frame="1"/>
                    </w:rPr>
                    <w:t>Про внесення змін та доповнень до Положення про Департамент</w:t>
                  </w:r>
                  <w:r w:rsidRPr="00E40E33">
                    <w:rPr>
                      <w:bCs/>
                      <w:sz w:val="24"/>
                      <w:szCs w:val="24"/>
                    </w:rPr>
                    <w:t xml:space="preserve"> міжнародного співробітництва</w:t>
                  </w:r>
                  <w:r w:rsidRPr="00E40E33">
                    <w:rPr>
                      <w:bCs/>
                      <w:sz w:val="24"/>
                      <w:szCs w:val="24"/>
                      <w:lang w:val="ru-RU"/>
                    </w:rPr>
                    <w:t> </w:t>
                  </w:r>
                  <w:r w:rsidRPr="00E40E33">
                    <w:rPr>
                      <w:bCs/>
                      <w:sz w:val="24"/>
                      <w:szCs w:val="24"/>
                    </w:rPr>
                    <w:t>та регіонального розвитку Вінницької обласної державної адміністрації</w:t>
                  </w:r>
                  <w:r w:rsidR="000D4021">
                    <w:rPr>
                      <w:bCs/>
                      <w:sz w:val="24"/>
                      <w:szCs w:val="24"/>
                    </w:rPr>
                    <w:t xml:space="preserve">, затвердженого розпорядженням голови облдержадміністрації </w:t>
                  </w:r>
                  <w:r w:rsidR="000D4021">
                    <w:rPr>
                      <w:sz w:val="24"/>
                      <w:szCs w:val="24"/>
                      <w:bdr w:val="none" w:sz="0" w:space="0" w:color="auto" w:frame="1"/>
                    </w:rPr>
                    <w:t>від 25.03.2016р. № 190» № 114 від 13.02.2018</w:t>
                  </w:r>
                  <w:r w:rsidR="005A45DA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0D4021">
                    <w:rPr>
                      <w:sz w:val="24"/>
                      <w:szCs w:val="24"/>
                      <w:bdr w:val="none" w:sz="0" w:space="0" w:color="auto" w:frame="1"/>
                    </w:rPr>
                    <w:t>р</w:t>
                  </w:r>
                  <w:r w:rsidRPr="00E40E33">
                    <w:rPr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  <w:p w:rsidR="005A45DA" w:rsidRDefault="00D436B0" w:rsidP="00B12A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Розпорядження голови облдержадміністрації «Про організацію </w:t>
                  </w:r>
                  <w:r w:rsidR="005A45DA">
                    <w:rPr>
                      <w:sz w:val="24"/>
                      <w:szCs w:val="24"/>
                    </w:rPr>
                    <w:t xml:space="preserve">ліцензування </w:t>
                  </w:r>
                  <w:r w:rsidRPr="00E40E33">
                    <w:rPr>
                      <w:sz w:val="24"/>
                      <w:szCs w:val="24"/>
                    </w:rPr>
                    <w:t xml:space="preserve">певних видів господарської діяльності облдержадміністрацією» </w:t>
                  </w:r>
                </w:p>
                <w:p w:rsidR="00D436B0" w:rsidRPr="00E40E33" w:rsidRDefault="00D436B0" w:rsidP="00B12A0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E40E33">
                    <w:rPr>
                      <w:sz w:val="24"/>
                      <w:szCs w:val="24"/>
                    </w:rPr>
                    <w:t>від 04.07.2016</w:t>
                  </w:r>
                  <w:r w:rsidR="005A45DA">
                    <w:rPr>
                      <w:sz w:val="24"/>
                      <w:szCs w:val="24"/>
                    </w:rPr>
                    <w:t xml:space="preserve"> </w:t>
                  </w:r>
                  <w:r w:rsidRPr="00E40E33">
                    <w:rPr>
                      <w:sz w:val="24"/>
                      <w:szCs w:val="24"/>
                    </w:rPr>
                    <w:t>р.</w:t>
                  </w:r>
                  <w:r w:rsidRPr="00923DB2">
                    <w:rPr>
                      <w:sz w:val="24"/>
                      <w:szCs w:val="24"/>
                    </w:rPr>
                    <w:t xml:space="preserve"> </w:t>
                  </w:r>
                  <w:r w:rsidR="001D71F0">
                    <w:rPr>
                      <w:sz w:val="24"/>
                      <w:szCs w:val="24"/>
                    </w:rPr>
                    <w:t xml:space="preserve"> № 498, Розпорядження голови облдержадміністрації «Про внесення змін до розпорядження голови обласної державної адміністрації від 04 липня 2018 року №498» від 19.07.2018 р. №537.</w:t>
                  </w:r>
                </w:p>
                <w:p w:rsidR="00D436B0" w:rsidRPr="00E40E33" w:rsidRDefault="00D436B0" w:rsidP="00B12A0B">
                  <w:pPr>
                    <w:pStyle w:val="ad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D436B0" w:rsidRPr="00B36784" w:rsidTr="00B12A0B">
              <w:trPr>
                <w:trHeight w:val="47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Умови отримання адміністративної послуги</w:t>
                  </w:r>
                </w:p>
              </w:tc>
            </w:tr>
            <w:tr w:rsidR="00D436B0" w:rsidRPr="00B36784" w:rsidTr="00B12A0B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8.</w:t>
                  </w:r>
                </w:p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Підстава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4C6864" w:rsidRDefault="00D436B0" w:rsidP="00B12A0B">
                  <w:pPr>
                    <w:pStyle w:val="rvps2"/>
                    <w:jc w:val="both"/>
                    <w:rPr>
                      <w:lang w:val="uk-UA"/>
                    </w:rPr>
                  </w:pPr>
                  <w:r>
                    <w:rPr>
                      <w:iCs/>
                      <w:lang w:val="uk-UA" w:eastAsia="en-US"/>
                    </w:rPr>
                    <w:t xml:space="preserve">Митне оформлення товарів та здійснення розрахункових операцій у зовнішньоекономічній діяльності </w:t>
                  </w:r>
                  <w:r>
                    <w:rPr>
                      <w:color w:val="000000"/>
                      <w:lang w:val="uk-UA"/>
                    </w:rPr>
                    <w:t>суб’єктів ЗЕД, до яких застосовані спеціальні санкції.</w:t>
                  </w:r>
                </w:p>
              </w:tc>
            </w:tr>
            <w:tr w:rsidR="00D436B0" w:rsidRPr="00B36784" w:rsidTr="00B12A0B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BA5A59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 Лист-зверн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ення щодо оформлення  ліцензії за формою, наведеною у Додатку 1.</w:t>
                  </w:r>
                </w:p>
                <w:p w:rsidR="00D436B0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1" w:name="o40"/>
                  <w:bookmarkEnd w:id="1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Заявка на </w:t>
                  </w:r>
                  <w:proofErr w:type="spellStart"/>
                  <w:proofErr w:type="gram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</w:t>
                  </w:r>
                  <w:proofErr w:type="gram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іцензію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а формою, наведеною 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Додатку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2.</w:t>
                  </w:r>
                </w:p>
                <w:p w:rsidR="00D436B0" w:rsidRPr="00E77FF8" w:rsidRDefault="00D436B0" w:rsidP="00B12A0B">
                  <w:pPr>
                    <w:jc w:val="both"/>
                    <w:rPr>
                      <w:sz w:val="24"/>
                      <w:szCs w:val="24"/>
                    </w:rPr>
                  </w:pPr>
                  <w:r w:rsidRPr="00E77FF8">
                    <w:rPr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E77FF8">
                    <w:rPr>
                      <w:sz w:val="24"/>
                      <w:szCs w:val="24"/>
                    </w:rPr>
                    <w:t xml:space="preserve">Копія </w:t>
                  </w:r>
                  <w:r w:rsidR="003B668E">
                    <w:rPr>
                      <w:sz w:val="24"/>
                      <w:szCs w:val="24"/>
                    </w:rPr>
                    <w:t>зовнішньоекономічного контракту, завірена керівником підприємства.</w:t>
                  </w:r>
                </w:p>
                <w:p w:rsidR="00D436B0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4</w:t>
                  </w:r>
                  <w:r w:rsidRPr="004F7D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Копії д</w:t>
                  </w:r>
                  <w:r w:rsidRPr="004F7D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одатків й інших документів, які є невід'ємними  частинами  контракту,  завірені керівником підприємства.</w:t>
                  </w:r>
                </w:p>
                <w:p w:rsidR="00D436B0" w:rsidRPr="004F7D3F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5. Інвойс (рахунок-фактура).</w:t>
                  </w:r>
                </w:p>
                <w:p w:rsidR="00D436B0" w:rsidRPr="003B668E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2" w:name="o42"/>
                  <w:bookmarkEnd w:id="2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6</w:t>
                  </w:r>
                  <w:r w:rsidRPr="004F7D3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. Копія 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свідоцтва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про 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ержавну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реєстрацію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завірена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керівником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підприємства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436B0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bookmarkStart w:id="3" w:name="o43"/>
                  <w:bookmarkEnd w:id="3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7</w:t>
                  </w:r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Сертифікат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про 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поход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ження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товару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експертний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висновок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визначенням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країни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походження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коду товару </w:t>
                  </w:r>
                  <w:proofErr w:type="spellStart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відповідно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УКТ ЗЕД </w:t>
                  </w:r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подаються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тільки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для 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одержання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ліцензії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на 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експорт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товарів</w:t>
                  </w:r>
                  <w:proofErr w:type="spellEnd"/>
                  <w:r w:rsidRPr="00E35DE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).</w:t>
                  </w:r>
                  <w:bookmarkStart w:id="4" w:name="o44"/>
                  <w:bookmarkEnd w:id="4"/>
                </w:p>
                <w:p w:rsidR="00D436B0" w:rsidRDefault="00D436B0" w:rsidP="00B12A0B">
                  <w:pPr>
                    <w:jc w:val="both"/>
                    <w:rPr>
                      <w:sz w:val="24"/>
                      <w:szCs w:val="24"/>
                    </w:rPr>
                  </w:pPr>
                  <w:r w:rsidRPr="00792F2E">
                    <w:rPr>
                      <w:color w:val="000000"/>
                      <w:sz w:val="24"/>
                      <w:szCs w:val="24"/>
                    </w:rPr>
                    <w:t xml:space="preserve">8. </w:t>
                  </w:r>
                  <w:r w:rsidRPr="00792F2E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ри експорті - п</w:t>
                  </w:r>
                  <w:r w:rsidRPr="00792F2E">
                    <w:rPr>
                      <w:sz w:val="24"/>
                      <w:szCs w:val="24"/>
                    </w:rPr>
                    <w:t xml:space="preserve">латіжка про 100% оплату товару (у разі, якщо сума поставки становить 40 – 250 </w:t>
                  </w:r>
                  <w:proofErr w:type="spellStart"/>
                  <w:r w:rsidRPr="00792F2E">
                    <w:rPr>
                      <w:sz w:val="24"/>
                      <w:szCs w:val="24"/>
                    </w:rPr>
                    <w:t>тис.дол.США</w:t>
                  </w:r>
                  <w:proofErr w:type="spellEnd"/>
                  <w:r w:rsidRPr="00792F2E">
                    <w:rPr>
                      <w:sz w:val="24"/>
                      <w:szCs w:val="24"/>
                    </w:rPr>
                    <w:t>).</w:t>
                  </w:r>
                </w:p>
                <w:p w:rsidR="00D436B0" w:rsidRPr="00792F2E" w:rsidRDefault="00D436B0" w:rsidP="00B12A0B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При імпорті – попередня поставка товару.</w:t>
                  </w:r>
                </w:p>
                <w:p w:rsidR="00D436B0" w:rsidRPr="00DC4A5F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bookmarkStart w:id="5" w:name="o45"/>
                  <w:bookmarkEnd w:id="5"/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9</w:t>
                  </w:r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Копія</w:t>
                  </w:r>
                  <w:proofErr w:type="spellEnd"/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платіжного</w:t>
                  </w:r>
                  <w:proofErr w:type="spellEnd"/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792F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доручення</w:t>
                  </w:r>
                  <w:proofErr w:type="spellEnd"/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з мокрою печаткою банку </w:t>
                  </w:r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подається</w:t>
                  </w:r>
                  <w:proofErr w:type="spellEnd"/>
                  <w:proofErr w:type="gramEnd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при </w:t>
                  </w:r>
                  <w:proofErr w:type="spellStart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отриманні</w:t>
                  </w:r>
                  <w:proofErr w:type="spellEnd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оформленої</w:t>
                  </w:r>
                  <w:proofErr w:type="spellEnd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ліцензії</w:t>
                  </w:r>
                  <w:proofErr w:type="spellEnd"/>
                  <w:r w:rsidRPr="002104C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  <w:r w:rsidRPr="00E40E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 </w:t>
                  </w:r>
                  <w:bookmarkStart w:id="6" w:name="o46"/>
                  <w:bookmarkEnd w:id="6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оплату ліцензії.</w:t>
                  </w:r>
                </w:p>
                <w:p w:rsidR="00D436B0" w:rsidRPr="00737E22" w:rsidRDefault="00D436B0" w:rsidP="00B12A0B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10. Доручення (якщо подає і забирає документи НЕ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керівнтк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підприємства).</w:t>
                  </w: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C4110C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Особисто або через довірену особу.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  <w:r w:rsidRPr="00E40E33">
                    <w:rPr>
                      <w:iCs/>
                      <w:sz w:val="24"/>
                      <w:szCs w:val="24"/>
                      <w:lang w:val="ru-RU" w:eastAsia="en-US"/>
                    </w:rPr>
                    <w:t>.</w:t>
                  </w:r>
                </w:p>
              </w:tc>
            </w:tr>
            <w:tr w:rsidR="00D436B0" w:rsidRPr="00B36784" w:rsidTr="00B12A0B">
              <w:trPr>
                <w:trHeight w:val="678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Платніст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ь (безоплатність) надання адміністративної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>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en-US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Платно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  <w:p w:rsidR="00D436B0" w:rsidRPr="00E40E33" w:rsidRDefault="00D436B0" w:rsidP="00B12A0B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11.1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1D71F0" w:rsidP="00B12A0B">
                  <w:pPr>
                    <w:rPr>
                      <w:sz w:val="24"/>
                      <w:szCs w:val="24"/>
                    </w:rPr>
                  </w:pPr>
                  <w:hyperlink r:id="rId7" w:history="1">
                    <w:r w:rsidR="00D436B0" w:rsidRPr="00E40E33">
                      <w:rPr>
                        <w:rStyle w:val="a3"/>
                        <w:color w:val="auto"/>
                        <w:sz w:val="24"/>
                        <w:szCs w:val="24"/>
                        <w:u w:val="none"/>
                      </w:rPr>
                      <w:t>Постанова Кабінету Міністрів України 21.04.98 № 524 "Про державний збір за видачу разових (індивідуальних) ліцензій із суб'єктів зовнішньоекономічної діяльності, що порушили Закон України "Про зовнішньоекономічну діяльність"</w:t>
                    </w:r>
                  </w:hyperlink>
                  <w:r w:rsidR="00D436B0" w:rsidRPr="00E40E3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4975B7" w:rsidRDefault="00D436B0" w:rsidP="00B12A0B">
                  <w:pPr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 w:rsidRPr="004975B7">
                    <w:rPr>
                      <w:b/>
                      <w:color w:val="000000"/>
                      <w:sz w:val="24"/>
                      <w:szCs w:val="24"/>
                    </w:rPr>
                    <w:t>Розмір плати за видачу ліцензії становить 0,2% (у гривнях) вартості товарів. Перерахунки здійснюються за курсом установленим НБУ на дату платежу.</w:t>
                  </w:r>
                </w:p>
              </w:tc>
            </w:tr>
            <w:tr w:rsidR="00D436B0" w:rsidRPr="00B36784" w:rsidTr="00B12A0B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9D69F8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11.3.</w:t>
                  </w:r>
                </w:p>
              </w:tc>
              <w:tc>
                <w:tcPr>
                  <w:tcW w:w="91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Default="00D436B0" w:rsidP="00B12A0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D436B0" w:rsidRPr="00E73D60" w:rsidRDefault="00D436B0" w:rsidP="00B12A0B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73D60">
                    <w:rPr>
                      <w:b/>
                      <w:sz w:val="24"/>
                      <w:szCs w:val="24"/>
                      <w:lang w:eastAsia="en-US"/>
                    </w:rPr>
                    <w:t xml:space="preserve">Реквізити рахунків для оплати – у Додатку 3. </w:t>
                  </w:r>
                </w:p>
                <w:p w:rsidR="00D436B0" w:rsidRPr="00837FFC" w:rsidRDefault="00D436B0" w:rsidP="00B12A0B">
                  <w:pPr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Звертати увагу на місце реєстрації підприємства.</w:t>
                  </w:r>
                </w:p>
                <w:p w:rsidR="00D436B0" w:rsidRPr="00837FFC" w:rsidRDefault="00D436B0" w:rsidP="00B12A0B">
                  <w:pPr>
                    <w:rPr>
                      <w:b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Термін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9D69F8">
                    <w:rPr>
                      <w:iCs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5 робочих днів з дати реєстрації заяви.</w:t>
                  </w: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pStyle w:val="HTML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</w:pPr>
                  <w:r w:rsidRPr="00E40E3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>1. Подання суб’єктом господарювання неповного пакету документів.</w:t>
                  </w:r>
                </w:p>
                <w:p w:rsidR="00D436B0" w:rsidRPr="00E77A0E" w:rsidRDefault="00D436B0" w:rsidP="00B12A0B">
                  <w:pPr>
                    <w:pStyle w:val="HTML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</w:pPr>
                  <w:r w:rsidRPr="00E40E33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>2. Виявлення в документах, поданих суб’єктом господарювання, недостовірних та/або недостатніх відомостей.</w:t>
                  </w:r>
                </w:p>
                <w:p w:rsidR="00D436B0" w:rsidRPr="00E40E33" w:rsidRDefault="00D436B0" w:rsidP="00B12A0B">
                  <w:pPr>
                    <w:pStyle w:val="HTML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 xml:space="preserve">3.Інші дії або бездіяльність, що суперечать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en-US"/>
                    </w:rPr>
                    <w:t xml:space="preserve">чинному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uk-UA" w:eastAsia="en-US"/>
                    </w:rPr>
                    <w:t>законодавству України.</w:t>
                  </w: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Видача разової (індивідуальної) ліцензії або офіційна відмова у наданні адміністративної послуги, де вказано причину відмови.</w:t>
                  </w:r>
                </w:p>
              </w:tc>
            </w:tr>
            <w:tr w:rsidR="00D436B0" w:rsidTr="00B12A0B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FE7252" w:rsidP="00B12A0B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15</w:t>
                  </w:r>
                  <w:r w:rsidR="00D436B0"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Спосіб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отримання </w:t>
                  </w:r>
                  <w:r>
                    <w:rPr>
                      <w:sz w:val="24"/>
                      <w:szCs w:val="24"/>
                      <w:lang w:eastAsia="en-US"/>
                    </w:rPr>
                    <w:t>результату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6B0" w:rsidRPr="00E40E33" w:rsidRDefault="00D436B0" w:rsidP="00B12A0B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</w:tbl>
          <w:p w:rsidR="00D436B0" w:rsidRPr="00454EEB" w:rsidRDefault="00D436B0" w:rsidP="00B12A0B">
            <w:pPr>
              <w:jc w:val="both"/>
              <w:rPr>
                <w:b/>
                <w:noProof/>
                <w:sz w:val="24"/>
                <w:szCs w:val="24"/>
                <w:lang w:val="ru-RU"/>
              </w:rPr>
            </w:pPr>
            <w:bookmarkStart w:id="7" w:name="_GoBack"/>
            <w:bookmarkEnd w:id="7"/>
          </w:p>
        </w:tc>
      </w:tr>
    </w:tbl>
    <w:p w:rsidR="00D436B0" w:rsidRPr="00FE7252" w:rsidRDefault="00D436B0" w:rsidP="00837FFC"/>
    <w:sectPr w:rsidR="00D436B0" w:rsidRPr="00FE7252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5C76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2D63"/>
    <w:rsid w:val="000A2F34"/>
    <w:rsid w:val="000A7A61"/>
    <w:rsid w:val="000B7A55"/>
    <w:rsid w:val="000C08AD"/>
    <w:rsid w:val="000C2912"/>
    <w:rsid w:val="000C3B72"/>
    <w:rsid w:val="000D22C7"/>
    <w:rsid w:val="000D4021"/>
    <w:rsid w:val="000D54F0"/>
    <w:rsid w:val="000D741B"/>
    <w:rsid w:val="000E1F85"/>
    <w:rsid w:val="000E30E6"/>
    <w:rsid w:val="000E385E"/>
    <w:rsid w:val="000F12AE"/>
    <w:rsid w:val="000F4ED2"/>
    <w:rsid w:val="000F681E"/>
    <w:rsid w:val="001039C4"/>
    <w:rsid w:val="00103F77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1828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1F0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E42A9"/>
    <w:rsid w:val="002E43B0"/>
    <w:rsid w:val="002F7B88"/>
    <w:rsid w:val="003033BE"/>
    <w:rsid w:val="00305EF3"/>
    <w:rsid w:val="00310631"/>
    <w:rsid w:val="00314BCB"/>
    <w:rsid w:val="0031625A"/>
    <w:rsid w:val="00336C70"/>
    <w:rsid w:val="00341AC4"/>
    <w:rsid w:val="00342D98"/>
    <w:rsid w:val="00345D0B"/>
    <w:rsid w:val="003534B2"/>
    <w:rsid w:val="00355DD2"/>
    <w:rsid w:val="00360E0F"/>
    <w:rsid w:val="00361343"/>
    <w:rsid w:val="00361B55"/>
    <w:rsid w:val="003671F7"/>
    <w:rsid w:val="003715EF"/>
    <w:rsid w:val="003740EC"/>
    <w:rsid w:val="00374B7F"/>
    <w:rsid w:val="00380159"/>
    <w:rsid w:val="00381C49"/>
    <w:rsid w:val="003825BC"/>
    <w:rsid w:val="00383202"/>
    <w:rsid w:val="0038360F"/>
    <w:rsid w:val="00387BCD"/>
    <w:rsid w:val="003940A2"/>
    <w:rsid w:val="0039431D"/>
    <w:rsid w:val="003B499D"/>
    <w:rsid w:val="003B668E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11610"/>
    <w:rsid w:val="004165DC"/>
    <w:rsid w:val="0042173B"/>
    <w:rsid w:val="00425623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4437"/>
    <w:rsid w:val="004B64A5"/>
    <w:rsid w:val="004C1FA5"/>
    <w:rsid w:val="004C573A"/>
    <w:rsid w:val="004C6864"/>
    <w:rsid w:val="004D2E49"/>
    <w:rsid w:val="004E1989"/>
    <w:rsid w:val="004F3DBB"/>
    <w:rsid w:val="004F7D3F"/>
    <w:rsid w:val="0050199F"/>
    <w:rsid w:val="00502586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718F"/>
    <w:rsid w:val="0057254A"/>
    <w:rsid w:val="00586D06"/>
    <w:rsid w:val="00591894"/>
    <w:rsid w:val="00591EFB"/>
    <w:rsid w:val="00591F56"/>
    <w:rsid w:val="00595700"/>
    <w:rsid w:val="005A2F4F"/>
    <w:rsid w:val="005A45DA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2255E"/>
    <w:rsid w:val="00722569"/>
    <w:rsid w:val="00726A7B"/>
    <w:rsid w:val="00732B07"/>
    <w:rsid w:val="00734BDF"/>
    <w:rsid w:val="00736813"/>
    <w:rsid w:val="00737E22"/>
    <w:rsid w:val="007407BF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37FFC"/>
    <w:rsid w:val="0084308F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59E7"/>
    <w:rsid w:val="00996290"/>
    <w:rsid w:val="009A572A"/>
    <w:rsid w:val="009B419B"/>
    <w:rsid w:val="009B659C"/>
    <w:rsid w:val="009B782D"/>
    <w:rsid w:val="009C095C"/>
    <w:rsid w:val="009C2650"/>
    <w:rsid w:val="009C5206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E7D04"/>
    <w:rsid w:val="009F2D27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199F"/>
    <w:rsid w:val="00A7220F"/>
    <w:rsid w:val="00A82AC5"/>
    <w:rsid w:val="00A91851"/>
    <w:rsid w:val="00A9752C"/>
    <w:rsid w:val="00AA1320"/>
    <w:rsid w:val="00AA150D"/>
    <w:rsid w:val="00AA3EE3"/>
    <w:rsid w:val="00AB2E5F"/>
    <w:rsid w:val="00AC2FE1"/>
    <w:rsid w:val="00AC392F"/>
    <w:rsid w:val="00AD28BF"/>
    <w:rsid w:val="00AD54CF"/>
    <w:rsid w:val="00AE30A7"/>
    <w:rsid w:val="00AE4EE6"/>
    <w:rsid w:val="00B05AA4"/>
    <w:rsid w:val="00B12A0B"/>
    <w:rsid w:val="00B16544"/>
    <w:rsid w:val="00B22906"/>
    <w:rsid w:val="00B243F8"/>
    <w:rsid w:val="00B26C6B"/>
    <w:rsid w:val="00B36784"/>
    <w:rsid w:val="00B512D1"/>
    <w:rsid w:val="00B51D0D"/>
    <w:rsid w:val="00B53AB4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59E5"/>
    <w:rsid w:val="00CB77CB"/>
    <w:rsid w:val="00CD79F5"/>
    <w:rsid w:val="00CF09CF"/>
    <w:rsid w:val="00CF162A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36B0"/>
    <w:rsid w:val="00D441AA"/>
    <w:rsid w:val="00D51A5B"/>
    <w:rsid w:val="00D55023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37E9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B9C"/>
    <w:rsid w:val="00E03E71"/>
    <w:rsid w:val="00E04A27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E0D1F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49E0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E2EE6"/>
    <w:rsid w:val="00FE5A72"/>
    <w:rsid w:val="00FE6D3C"/>
    <w:rsid w:val="00FE7252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basedOn w:val="a0"/>
    <w:uiPriority w:val="99"/>
    <w:rsid w:val="009460B0"/>
    <w:rPr>
      <w:rFonts w:cs="Times New Roman"/>
    </w:rPr>
  </w:style>
  <w:style w:type="character" w:customStyle="1" w:styleId="rvts23">
    <w:name w:val="rvts23"/>
    <w:basedOn w:val="a0"/>
    <w:uiPriority w:val="99"/>
    <w:rsid w:val="009460B0"/>
    <w:rPr>
      <w:rFonts w:cs="Times New Roman"/>
    </w:rPr>
  </w:style>
  <w:style w:type="character" w:customStyle="1" w:styleId="rvts0">
    <w:name w:val="rvts0"/>
    <w:basedOn w:val="a0"/>
    <w:uiPriority w:val="99"/>
    <w:rsid w:val="009460B0"/>
    <w:rPr>
      <w:rFonts w:cs="Times New Roman"/>
    </w:rPr>
  </w:style>
  <w:style w:type="character" w:customStyle="1" w:styleId="rvts9">
    <w:name w:val="rvts9"/>
    <w:basedOn w:val="a0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524-9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Ламакина</cp:lastModifiedBy>
  <cp:revision>2</cp:revision>
  <cp:lastPrinted>2018-04-02T08:58:00Z</cp:lastPrinted>
  <dcterms:created xsi:type="dcterms:W3CDTF">2018-05-17T12:12:00Z</dcterms:created>
  <dcterms:modified xsi:type="dcterms:W3CDTF">2018-05-17T12:12:00Z</dcterms:modified>
</cp:coreProperties>
</file>