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2" w:rsidRDefault="00A24E32" w:rsidP="00A24E32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ПЕРЕЛІК</w:t>
      </w:r>
    </w:p>
    <w:p w:rsidR="00A24E32" w:rsidRDefault="00A24E32" w:rsidP="00A24E32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наказів  управління у спра</w:t>
      </w:r>
      <w:r>
        <w:rPr>
          <w:b/>
          <w:sz w:val="28"/>
          <w:szCs w:val="28"/>
          <w:lang w:val="uk-UA"/>
        </w:rPr>
        <w:t>вах національностей  та релігій</w:t>
      </w:r>
    </w:p>
    <w:p w:rsidR="00A24E32" w:rsidRDefault="00A24E32" w:rsidP="00A24E32">
      <w:pPr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облдержадміністрації</w:t>
      </w:r>
      <w:r>
        <w:rPr>
          <w:b/>
          <w:sz w:val="28"/>
          <w:szCs w:val="28"/>
          <w:lang w:val="uk-UA"/>
        </w:rPr>
        <w:t xml:space="preserve"> за І квартал 20</w:t>
      </w:r>
      <w:r>
        <w:rPr>
          <w:b/>
          <w:sz w:val="28"/>
          <w:szCs w:val="28"/>
          <w:lang w:val="uk-UA"/>
        </w:rPr>
        <w:t xml:space="preserve">21 </w:t>
      </w:r>
      <w:r>
        <w:rPr>
          <w:b/>
          <w:sz w:val="28"/>
          <w:szCs w:val="28"/>
          <w:lang w:val="uk-UA"/>
        </w:rPr>
        <w:t>року</w:t>
      </w:r>
    </w:p>
    <w:p w:rsidR="00A24E32" w:rsidRDefault="00A24E32" w:rsidP="00A24E3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9918" w:type="dxa"/>
        <w:tblLayout w:type="fixed"/>
        <w:tblLook w:val="01E0" w:firstRow="1" w:lastRow="1" w:firstColumn="1" w:lastColumn="1" w:noHBand="0" w:noVBand="0"/>
      </w:tblPr>
      <w:tblGrid>
        <w:gridCol w:w="630"/>
        <w:gridCol w:w="2718"/>
        <w:gridCol w:w="1183"/>
        <w:gridCol w:w="1182"/>
        <w:gridCol w:w="2736"/>
        <w:gridCol w:w="1469"/>
      </w:tblGrid>
      <w:tr w:rsidR="00A24E32" w:rsidRPr="00D01E1B" w:rsidTr="000A62D4">
        <w:trPr>
          <w:trHeight w:val="1421"/>
        </w:trPr>
        <w:tc>
          <w:tcPr>
            <w:tcW w:w="630" w:type="dxa"/>
          </w:tcPr>
          <w:p w:rsidR="00A24E32" w:rsidRPr="00414E81" w:rsidRDefault="00A24E32" w:rsidP="000A62D4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№</w:t>
            </w:r>
          </w:p>
          <w:p w:rsidR="00A24E32" w:rsidRPr="00414E81" w:rsidRDefault="00A24E32" w:rsidP="000A62D4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A24E32" w:rsidRPr="00414E81" w:rsidRDefault="00A24E32" w:rsidP="000A62D4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Найменування  суб’єкта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183" w:type="dxa"/>
          </w:tcPr>
          <w:p w:rsidR="00A24E32" w:rsidRPr="00414E81" w:rsidRDefault="00A24E32" w:rsidP="000A62D4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Вид</w:t>
            </w:r>
          </w:p>
          <w:p w:rsidR="00A24E32" w:rsidRPr="00414E81" w:rsidRDefault="00A24E32" w:rsidP="000A62D4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розпорядчого документа</w:t>
            </w:r>
          </w:p>
        </w:tc>
        <w:tc>
          <w:tcPr>
            <w:tcW w:w="1182" w:type="dxa"/>
          </w:tcPr>
          <w:p w:rsidR="00A24E32" w:rsidRPr="00414E81" w:rsidRDefault="00A24E32" w:rsidP="000A62D4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Дата прийняття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 xml:space="preserve">  та його номер</w:t>
            </w:r>
          </w:p>
        </w:tc>
        <w:tc>
          <w:tcPr>
            <w:tcW w:w="2736" w:type="dxa"/>
          </w:tcPr>
          <w:p w:rsidR="00A24E32" w:rsidRPr="00414E81" w:rsidRDefault="00A24E32" w:rsidP="000A62D4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Повна  назва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469" w:type="dxa"/>
          </w:tcPr>
          <w:p w:rsidR="00A24E32" w:rsidRPr="00414E81" w:rsidRDefault="00A24E32" w:rsidP="000A62D4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Короткий зміст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>, що розкриває  суть  його правового  регулювання</w:t>
            </w:r>
          </w:p>
        </w:tc>
      </w:tr>
      <w:tr w:rsidR="00A24E32" w:rsidRPr="00D01E1B" w:rsidTr="000A62D4">
        <w:trPr>
          <w:trHeight w:val="507"/>
        </w:trPr>
        <w:tc>
          <w:tcPr>
            <w:tcW w:w="630" w:type="dxa"/>
          </w:tcPr>
          <w:p w:rsidR="00A24E32" w:rsidRPr="00D01E1B" w:rsidRDefault="00A24E32" w:rsidP="000A62D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A24E32" w:rsidRPr="00D01E1B" w:rsidRDefault="00A24E32" w:rsidP="000A62D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3" w:type="dxa"/>
          </w:tcPr>
          <w:p w:rsidR="00A24E32" w:rsidRPr="00D01E1B" w:rsidRDefault="00A24E32" w:rsidP="000A62D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</w:tcPr>
          <w:p w:rsidR="00A24E32" w:rsidRPr="00D01E1B" w:rsidRDefault="00A24E32" w:rsidP="000A62D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36" w:type="dxa"/>
          </w:tcPr>
          <w:p w:rsidR="00A24E32" w:rsidRPr="00D01E1B" w:rsidRDefault="00A24E32" w:rsidP="000A62D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69" w:type="dxa"/>
          </w:tcPr>
          <w:p w:rsidR="00A24E32" w:rsidRPr="00D01E1B" w:rsidRDefault="00A24E32" w:rsidP="000A62D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A24E32" w:rsidRPr="00D01E1B" w:rsidTr="000A62D4">
        <w:trPr>
          <w:trHeight w:val="507"/>
        </w:trPr>
        <w:tc>
          <w:tcPr>
            <w:tcW w:w="630" w:type="dxa"/>
          </w:tcPr>
          <w:p w:rsidR="00A24E32" w:rsidRPr="00D01E1B" w:rsidRDefault="00A24E32" w:rsidP="00A24E3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24E32" w:rsidRDefault="00A24E32" w:rsidP="00A24E3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13.01.2021</w:t>
            </w:r>
          </w:p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</w:t>
            </w:r>
          </w:p>
        </w:tc>
        <w:tc>
          <w:tcPr>
            <w:tcW w:w="2736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Римсько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-католицької парафії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костела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 місті Калинівка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Кам’янецької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дієцезії.</w:t>
            </w:r>
          </w:p>
        </w:tc>
        <w:tc>
          <w:tcPr>
            <w:tcW w:w="1469" w:type="dxa"/>
          </w:tcPr>
          <w:p w:rsidR="00A24E32" w:rsidRDefault="00A24E32" w:rsidP="00A24E3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A24E32" w:rsidRPr="00D01E1B" w:rsidTr="000A62D4">
        <w:trPr>
          <w:trHeight w:val="507"/>
        </w:trPr>
        <w:tc>
          <w:tcPr>
            <w:tcW w:w="630" w:type="dxa"/>
          </w:tcPr>
          <w:p w:rsidR="00A24E32" w:rsidRPr="00D01E1B" w:rsidRDefault="00A24E32" w:rsidP="00A24E3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718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24E32" w:rsidRDefault="00A24E32" w:rsidP="00A24E3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13.01.2021</w:t>
            </w:r>
          </w:p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</w:t>
            </w:r>
          </w:p>
        </w:tc>
        <w:tc>
          <w:tcPr>
            <w:tcW w:w="2736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р/гр. парафії Різдва Пресвятої Богородиці с .Медвеже Вушко Вінницького р-ну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Вінницько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-Тульчинської єпархії УПЦ (ПЦУ).</w:t>
            </w:r>
          </w:p>
        </w:tc>
        <w:tc>
          <w:tcPr>
            <w:tcW w:w="1469" w:type="dxa"/>
          </w:tcPr>
          <w:p w:rsidR="00A24E32" w:rsidRDefault="00A24E32" w:rsidP="00A24E3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A24E32" w:rsidRPr="00D01E1B" w:rsidTr="000A62D4">
        <w:trPr>
          <w:trHeight w:val="507"/>
        </w:trPr>
        <w:tc>
          <w:tcPr>
            <w:tcW w:w="630" w:type="dxa"/>
          </w:tcPr>
          <w:p w:rsidR="00A24E32" w:rsidRPr="00D01E1B" w:rsidRDefault="00A24E32" w:rsidP="00A24E3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18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24E32" w:rsidRDefault="00A24E32" w:rsidP="00A24E3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13.01.2021</w:t>
            </w:r>
          </w:p>
          <w:p w:rsidR="00A24E32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</w:t>
            </w:r>
          </w:p>
        </w:tc>
        <w:tc>
          <w:tcPr>
            <w:tcW w:w="2736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 роботи управління  за  2020 р.</w:t>
            </w:r>
          </w:p>
        </w:tc>
        <w:tc>
          <w:tcPr>
            <w:tcW w:w="1469" w:type="dxa"/>
          </w:tcPr>
          <w:p w:rsidR="00A24E32" w:rsidRDefault="00A24E32" w:rsidP="00A24E3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A24E32" w:rsidRPr="00D01E1B" w:rsidTr="000A62D4">
        <w:trPr>
          <w:trHeight w:val="507"/>
        </w:trPr>
        <w:tc>
          <w:tcPr>
            <w:tcW w:w="630" w:type="dxa"/>
          </w:tcPr>
          <w:p w:rsidR="00A24E32" w:rsidRPr="00D01E1B" w:rsidRDefault="00A24E32" w:rsidP="00A24E3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18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24E32" w:rsidRDefault="00A24E32" w:rsidP="00A24E3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17.02.2021</w:t>
            </w:r>
          </w:p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</w:t>
            </w:r>
          </w:p>
        </w:tc>
        <w:tc>
          <w:tcPr>
            <w:tcW w:w="2736" w:type="dxa"/>
          </w:tcPr>
          <w:p w:rsidR="00A24E32" w:rsidRDefault="00A24E32" w:rsidP="00A24E3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релігійної організації «Релігійна громада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Дажбожої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Віри «Шлях до Дажбога» у м. Вінниця.</w:t>
            </w:r>
          </w:p>
        </w:tc>
        <w:tc>
          <w:tcPr>
            <w:tcW w:w="1469" w:type="dxa"/>
          </w:tcPr>
          <w:p w:rsidR="00A24E32" w:rsidRDefault="00A24E32" w:rsidP="00A24E3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AF2785" w:rsidRPr="00D01E1B" w:rsidTr="000A62D4">
        <w:trPr>
          <w:trHeight w:val="507"/>
        </w:trPr>
        <w:tc>
          <w:tcPr>
            <w:tcW w:w="630" w:type="dxa"/>
          </w:tcPr>
          <w:p w:rsidR="00AF2785" w:rsidRPr="00D01E1B" w:rsidRDefault="00AF2785" w:rsidP="00AF2785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18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01.03.2021</w:t>
            </w:r>
          </w:p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</w:t>
            </w:r>
          </w:p>
        </w:tc>
        <w:tc>
          <w:tcPr>
            <w:tcW w:w="2736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 храму Трьох Святителів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смт.Шпиків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Тульчинського  р-ну ПЦУ.</w:t>
            </w:r>
          </w:p>
        </w:tc>
        <w:tc>
          <w:tcPr>
            <w:tcW w:w="1469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AF2785" w:rsidRPr="00D01E1B" w:rsidTr="000A62D4">
        <w:trPr>
          <w:trHeight w:val="718"/>
        </w:trPr>
        <w:tc>
          <w:tcPr>
            <w:tcW w:w="630" w:type="dxa"/>
          </w:tcPr>
          <w:p w:rsidR="00AF2785" w:rsidRPr="00F42324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18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01.03.2021</w:t>
            </w:r>
          </w:p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</w:t>
            </w:r>
          </w:p>
        </w:tc>
        <w:tc>
          <w:tcPr>
            <w:tcW w:w="2736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орг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..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Вайшнавської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релігійної громади «Шрі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Чайтанья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Сарасват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Матх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» («Духовна  місія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Сарасваті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імя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Господа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Чайтаньї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») с. Мала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Ростівка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р-ну.</w:t>
            </w:r>
          </w:p>
        </w:tc>
        <w:tc>
          <w:tcPr>
            <w:tcW w:w="1469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AF2785" w:rsidRPr="00D01E1B" w:rsidTr="000A62D4">
        <w:trPr>
          <w:trHeight w:val="718"/>
        </w:trPr>
        <w:tc>
          <w:tcPr>
            <w:tcW w:w="630" w:type="dxa"/>
          </w:tcPr>
          <w:p w:rsidR="00AF2785" w:rsidRPr="00F42324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18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04.03.2021</w:t>
            </w:r>
          </w:p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</w:t>
            </w:r>
          </w:p>
        </w:tc>
        <w:tc>
          <w:tcPr>
            <w:tcW w:w="2736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чергування 06-08 березня 2021 року</w:t>
            </w:r>
          </w:p>
        </w:tc>
        <w:tc>
          <w:tcPr>
            <w:tcW w:w="1469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AF2785" w:rsidRPr="00D01E1B" w:rsidTr="000A62D4">
        <w:trPr>
          <w:trHeight w:val="703"/>
        </w:trPr>
        <w:tc>
          <w:tcPr>
            <w:tcW w:w="630" w:type="dxa"/>
          </w:tcPr>
          <w:p w:rsidR="00AF2785" w:rsidRPr="00F42324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718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10.03.2021</w:t>
            </w:r>
          </w:p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</w:t>
            </w:r>
          </w:p>
        </w:tc>
        <w:tc>
          <w:tcPr>
            <w:tcW w:w="2736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р/гр.. парафії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Архістратига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Божого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Мимхаїла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м. Хмільник  у новій редакції.</w:t>
            </w:r>
          </w:p>
        </w:tc>
        <w:tc>
          <w:tcPr>
            <w:tcW w:w="1469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AF2785" w:rsidRPr="00D01E1B" w:rsidTr="000A62D4">
        <w:trPr>
          <w:trHeight w:val="597"/>
        </w:trPr>
        <w:tc>
          <w:tcPr>
            <w:tcW w:w="630" w:type="dxa"/>
          </w:tcPr>
          <w:p w:rsidR="00AF2785" w:rsidRPr="00F42324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718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19.03.2021</w:t>
            </w:r>
          </w:p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</w:t>
            </w:r>
          </w:p>
        </w:tc>
        <w:tc>
          <w:tcPr>
            <w:tcW w:w="2736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конкурсну комісію управління </w:t>
            </w:r>
          </w:p>
        </w:tc>
        <w:tc>
          <w:tcPr>
            <w:tcW w:w="1469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AF2785" w:rsidRPr="00D01E1B" w:rsidTr="000A62D4">
        <w:trPr>
          <w:trHeight w:val="718"/>
        </w:trPr>
        <w:tc>
          <w:tcPr>
            <w:tcW w:w="630" w:type="dxa"/>
          </w:tcPr>
          <w:p w:rsidR="00AF2785" w:rsidRPr="00F42324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718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22.03.2021</w:t>
            </w:r>
          </w:p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</w:t>
            </w:r>
          </w:p>
        </w:tc>
        <w:tc>
          <w:tcPr>
            <w:tcW w:w="2736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конкурс на зайняття вакантної  посади начальника відділу у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справах  релігій  управління </w:t>
            </w:r>
          </w:p>
        </w:tc>
        <w:tc>
          <w:tcPr>
            <w:tcW w:w="1469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-</w:t>
            </w:r>
          </w:p>
        </w:tc>
      </w:tr>
      <w:tr w:rsidR="00AF2785" w:rsidRPr="00D01E1B" w:rsidTr="000A62D4">
        <w:trPr>
          <w:trHeight w:val="809"/>
        </w:trPr>
        <w:tc>
          <w:tcPr>
            <w:tcW w:w="630" w:type="dxa"/>
          </w:tcPr>
          <w:p w:rsidR="00AF2785" w:rsidRPr="00F42324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2718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26.03.2021</w:t>
            </w:r>
          </w:p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</w:t>
            </w:r>
          </w:p>
        </w:tc>
        <w:tc>
          <w:tcPr>
            <w:tcW w:w="2736" w:type="dxa"/>
          </w:tcPr>
          <w:p w:rsidR="00AF2785" w:rsidRDefault="00AF2785" w:rsidP="00AF2785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затвердження паспорту  бюджетної програми на 2021 рік </w:t>
            </w:r>
          </w:p>
        </w:tc>
        <w:tc>
          <w:tcPr>
            <w:tcW w:w="1469" w:type="dxa"/>
          </w:tcPr>
          <w:p w:rsidR="00AF2785" w:rsidRDefault="00AF2785" w:rsidP="00AF2785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A24E32" w:rsidRDefault="00A24E32" w:rsidP="00A24E32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B1722" w:rsidRDefault="006B1722"/>
    <w:sectPr w:rsidR="006B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4"/>
    <w:rsid w:val="006B1722"/>
    <w:rsid w:val="00721F44"/>
    <w:rsid w:val="00A24E32"/>
    <w:rsid w:val="00A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43CF"/>
  <w15:chartTrackingRefBased/>
  <w15:docId w15:val="{F15D4BAE-06CE-4C92-886D-9538B887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2021-04-09T10:05:00Z</dcterms:created>
  <dcterms:modified xsi:type="dcterms:W3CDTF">2021-04-09T10:14:00Z</dcterms:modified>
</cp:coreProperties>
</file>